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CCD" w:rsidRDefault="00240CCD">
      <w:pPr>
        <w:ind w:left="100"/>
        <w:rPr>
          <w:rFonts w:ascii="Times New Roman" w:eastAsia="Times New Roman" w:hAnsi="Times New Roman" w:cs="Times New Roman"/>
          <w:sz w:val="20"/>
          <w:szCs w:val="20"/>
        </w:rPr>
      </w:pPr>
    </w:p>
    <w:p w:rsidR="00240CCD" w:rsidRDefault="00240CCD">
      <w:pPr>
        <w:ind w:left="100"/>
        <w:rPr>
          <w:rFonts w:ascii="Times New Roman" w:eastAsia="Times New Roman" w:hAnsi="Times New Roman" w:cs="Times New Roman"/>
          <w:sz w:val="20"/>
          <w:szCs w:val="20"/>
        </w:rPr>
      </w:pPr>
    </w:p>
    <w:p w:rsidR="00240CCD" w:rsidRDefault="00F2509E">
      <w:pPr>
        <w:ind w:left="1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708416" behindDoc="0" locked="0" layoutInCell="1" allowOverlap="1">
            <wp:simplePos x="0" y="0"/>
            <wp:positionH relativeFrom="column">
              <wp:posOffset>1470660</wp:posOffset>
            </wp:positionH>
            <wp:positionV relativeFrom="paragraph">
              <wp:posOffset>52705</wp:posOffset>
            </wp:positionV>
            <wp:extent cx="3667760" cy="647700"/>
            <wp:effectExtent l="0" t="0" r="889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R-Centennial-K49-horiz color.png"/>
                    <pic:cNvPicPr/>
                  </pic:nvPicPr>
                  <pic:blipFill>
                    <a:blip r:embed="rId7">
                      <a:extLst>
                        <a:ext uri="{28A0092B-C50C-407E-A947-70E740481C1C}">
                          <a14:useLocalDpi xmlns:a14="http://schemas.microsoft.com/office/drawing/2010/main" val="0"/>
                        </a:ext>
                      </a:extLst>
                    </a:blip>
                    <a:stretch>
                      <a:fillRect/>
                    </a:stretch>
                  </pic:blipFill>
                  <pic:spPr>
                    <a:xfrm>
                      <a:off x="0" y="0"/>
                      <a:ext cx="3667760" cy="647700"/>
                    </a:xfrm>
                    <a:prstGeom prst="rect">
                      <a:avLst/>
                    </a:prstGeom>
                  </pic:spPr>
                </pic:pic>
              </a:graphicData>
            </a:graphic>
            <wp14:sizeRelH relativeFrom="page">
              <wp14:pctWidth>0</wp14:pctWidth>
            </wp14:sizeRelH>
            <wp14:sizeRelV relativeFrom="page">
              <wp14:pctHeight>0</wp14:pctHeight>
            </wp14:sizeRelV>
          </wp:anchor>
        </w:drawing>
      </w:r>
    </w:p>
    <w:p w:rsidR="006315E5" w:rsidRDefault="006315E5">
      <w:pPr>
        <w:tabs>
          <w:tab w:val="left" w:pos="6667"/>
          <w:tab w:val="left" w:pos="7387"/>
        </w:tabs>
        <w:spacing w:line="214" w:lineRule="exact"/>
        <w:ind w:left="997" w:right="1032"/>
        <w:rPr>
          <w:rFonts w:ascii="Times New Roman" w:eastAsia="Times New Roman" w:hAnsi="Times New Roman" w:cs="Times New Roman"/>
          <w:sz w:val="20"/>
          <w:szCs w:val="20"/>
        </w:rPr>
      </w:pPr>
    </w:p>
    <w:p w:rsidR="006315E5" w:rsidRDefault="006315E5">
      <w:pPr>
        <w:tabs>
          <w:tab w:val="left" w:pos="6667"/>
          <w:tab w:val="left" w:pos="7387"/>
        </w:tabs>
        <w:spacing w:line="214" w:lineRule="exact"/>
        <w:ind w:left="997" w:right="1032"/>
        <w:rPr>
          <w:rFonts w:ascii="Times New Roman" w:eastAsia="Times New Roman" w:hAnsi="Times New Roman" w:cs="Times New Roman"/>
          <w:sz w:val="20"/>
          <w:szCs w:val="20"/>
        </w:rPr>
      </w:pPr>
    </w:p>
    <w:p w:rsidR="006315E5" w:rsidRDefault="006315E5">
      <w:pPr>
        <w:tabs>
          <w:tab w:val="left" w:pos="6667"/>
          <w:tab w:val="left" w:pos="7387"/>
        </w:tabs>
        <w:spacing w:line="214" w:lineRule="exact"/>
        <w:ind w:left="997" w:right="1032"/>
        <w:rPr>
          <w:rFonts w:ascii="Times New Roman" w:eastAsia="Times New Roman" w:hAnsi="Times New Roman" w:cs="Times New Roman"/>
          <w:sz w:val="20"/>
          <w:szCs w:val="20"/>
        </w:rPr>
      </w:pPr>
    </w:p>
    <w:p w:rsidR="006315E5" w:rsidRDefault="006315E5">
      <w:pPr>
        <w:tabs>
          <w:tab w:val="left" w:pos="6667"/>
          <w:tab w:val="left" w:pos="7387"/>
        </w:tabs>
        <w:spacing w:line="214" w:lineRule="exact"/>
        <w:ind w:left="997" w:right="1032"/>
        <w:rPr>
          <w:rFonts w:ascii="Times New Roman" w:eastAsia="Times New Roman" w:hAnsi="Times New Roman" w:cs="Times New Roman"/>
          <w:sz w:val="20"/>
          <w:szCs w:val="20"/>
        </w:rPr>
      </w:pPr>
    </w:p>
    <w:p w:rsidR="006315E5" w:rsidRDefault="006315E5">
      <w:pPr>
        <w:tabs>
          <w:tab w:val="left" w:pos="6667"/>
          <w:tab w:val="left" w:pos="7387"/>
        </w:tabs>
        <w:spacing w:line="214" w:lineRule="exact"/>
        <w:ind w:left="997" w:right="1032"/>
        <w:rPr>
          <w:rFonts w:ascii="Arial Narrow" w:eastAsia="Arial Narrow" w:hAnsi="Arial Narrow" w:cs="Arial Narrow"/>
          <w:w w:val="105"/>
          <w:sz w:val="19"/>
          <w:szCs w:val="19"/>
        </w:rPr>
      </w:pPr>
    </w:p>
    <w:p w:rsidR="006315E5" w:rsidRPr="009E474E" w:rsidRDefault="00E65A80" w:rsidP="009E474E">
      <w:pPr>
        <w:tabs>
          <w:tab w:val="left" w:pos="6667"/>
          <w:tab w:val="left" w:pos="7387"/>
        </w:tabs>
        <w:ind w:left="994" w:right="1037"/>
        <w:jc w:val="center"/>
        <w:rPr>
          <w:rFonts w:ascii="Arial" w:eastAsia="Arial Narrow" w:hAnsi="Arial" w:cs="Arial"/>
          <w:b/>
          <w:w w:val="105"/>
          <w:sz w:val="19"/>
          <w:szCs w:val="19"/>
        </w:rPr>
      </w:pPr>
      <w:r w:rsidRPr="00B452BE">
        <w:rPr>
          <w:noProof/>
        </w:rPr>
        <mc:AlternateContent>
          <mc:Choice Requires="wps">
            <w:drawing>
              <wp:anchor distT="0" distB="0" distL="114300" distR="114300" simplePos="0" relativeHeight="251674624" behindDoc="0" locked="0" layoutInCell="1" allowOverlap="1" wp14:anchorId="46AFCC51" wp14:editId="613E1D62">
                <wp:simplePos x="0" y="0"/>
                <wp:positionH relativeFrom="column">
                  <wp:posOffset>-53340</wp:posOffset>
                </wp:positionH>
                <wp:positionV relativeFrom="paragraph">
                  <wp:posOffset>31115</wp:posOffset>
                </wp:positionV>
                <wp:extent cx="6858000" cy="123825"/>
                <wp:effectExtent l="0" t="0" r="0" b="9525"/>
                <wp:wrapNone/>
                <wp:docPr id="4" name="Rectangle 4"/>
                <wp:cNvGraphicFramePr/>
                <a:graphic xmlns:a="http://schemas.openxmlformats.org/drawingml/2006/main">
                  <a:graphicData uri="http://schemas.microsoft.com/office/word/2010/wordprocessingShape">
                    <wps:wsp>
                      <wps:cNvSpPr/>
                      <wps:spPr>
                        <a:xfrm>
                          <a:off x="0" y="0"/>
                          <a:ext cx="6858000" cy="123825"/>
                        </a:xfrm>
                        <a:prstGeom prst="rect">
                          <a:avLst/>
                        </a:prstGeom>
                        <a:solidFill>
                          <a:srgbClr val="FFEA2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11A9D" id="Rectangle 4" o:spid="_x0000_s1026" style="position:absolute;margin-left:-4.2pt;margin-top:2.45pt;width:540pt;height: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" fillcolor="#ffea27" stroked="f" strokeweight="2pt"/>
            </w:pict>
          </mc:Fallback>
        </mc:AlternateContent>
      </w:r>
    </w:p>
    <w:p w:rsidR="006315E5" w:rsidRDefault="006315E5">
      <w:pPr>
        <w:tabs>
          <w:tab w:val="left" w:pos="6667"/>
          <w:tab w:val="left" w:pos="7387"/>
        </w:tabs>
        <w:spacing w:line="214" w:lineRule="exact"/>
        <w:ind w:left="997" w:right="1032"/>
        <w:rPr>
          <w:rFonts w:ascii="Arial Narrow" w:eastAsia="Arial Narrow" w:hAnsi="Arial Narrow" w:cs="Arial Narrow"/>
          <w:w w:val="105"/>
          <w:sz w:val="10"/>
          <w:szCs w:val="10"/>
        </w:rPr>
      </w:pPr>
    </w:p>
    <w:p w:rsidR="00E65A80" w:rsidRPr="00A92328" w:rsidRDefault="00E65A80">
      <w:pPr>
        <w:tabs>
          <w:tab w:val="left" w:pos="6667"/>
          <w:tab w:val="left" w:pos="7387"/>
        </w:tabs>
        <w:spacing w:line="214" w:lineRule="exact"/>
        <w:ind w:left="997" w:right="1032"/>
        <w:rPr>
          <w:rFonts w:ascii="Arial Narrow" w:eastAsia="Arial Narrow" w:hAnsi="Arial Narrow" w:cs="Arial Narrow"/>
          <w:w w:val="105"/>
          <w:sz w:val="10"/>
          <w:szCs w:val="10"/>
        </w:rPr>
      </w:pPr>
    </w:p>
    <w:p w:rsidR="0008599B" w:rsidRDefault="008D06CC" w:rsidP="0008599B">
      <w:pPr>
        <w:tabs>
          <w:tab w:val="left" w:pos="6667"/>
          <w:tab w:val="left" w:pos="7387"/>
        </w:tabs>
        <w:ind w:right="1111"/>
        <w:rPr>
          <w:rFonts w:ascii="Arial Narrow" w:eastAsia="Arial Narrow" w:hAnsi="Arial Narrow" w:cs="Arial Narrow"/>
          <w:sz w:val="16"/>
          <w:szCs w:val="16"/>
        </w:rPr>
      </w:pPr>
      <w:r w:rsidRPr="005F6EF7">
        <w:rPr>
          <w:rFonts w:ascii="Arial Narrow" w:eastAsia="Arial Narrow" w:hAnsi="Arial Narrow" w:cs="Arial Narrow"/>
          <w:w w:val="105"/>
          <w:sz w:val="16"/>
          <w:szCs w:val="16"/>
        </w:rPr>
        <w:t>FOR</w:t>
      </w:r>
      <w:r w:rsidRPr="005F6EF7">
        <w:rPr>
          <w:rFonts w:ascii="Arial Narrow" w:eastAsia="Arial Narrow" w:hAnsi="Arial Narrow" w:cs="Arial Narrow"/>
          <w:spacing w:val="-4"/>
          <w:w w:val="105"/>
          <w:sz w:val="16"/>
          <w:szCs w:val="16"/>
        </w:rPr>
        <w:t xml:space="preserve"> </w:t>
      </w:r>
      <w:r w:rsidRPr="005F6EF7">
        <w:rPr>
          <w:rFonts w:ascii="Arial Narrow" w:eastAsia="Arial Narrow" w:hAnsi="Arial Narrow" w:cs="Arial Narrow"/>
          <w:w w:val="105"/>
          <w:sz w:val="16"/>
          <w:szCs w:val="16"/>
        </w:rPr>
        <w:t>IMMEDIATE</w:t>
      </w:r>
      <w:r w:rsidRPr="005F6EF7">
        <w:rPr>
          <w:rFonts w:ascii="Arial Narrow" w:eastAsia="Arial Narrow" w:hAnsi="Arial Narrow" w:cs="Arial Narrow"/>
          <w:spacing w:val="-4"/>
          <w:w w:val="105"/>
          <w:sz w:val="16"/>
          <w:szCs w:val="16"/>
        </w:rPr>
        <w:t xml:space="preserve"> </w:t>
      </w:r>
      <w:r w:rsidRPr="005F6EF7">
        <w:rPr>
          <w:rFonts w:ascii="Arial Narrow" w:eastAsia="Arial Narrow" w:hAnsi="Arial Narrow" w:cs="Arial Narrow"/>
          <w:w w:val="105"/>
          <w:sz w:val="16"/>
          <w:szCs w:val="16"/>
        </w:rPr>
        <w:t>RELEASE</w:t>
      </w:r>
      <w:r w:rsidR="005F6EF7">
        <w:rPr>
          <w:rFonts w:ascii="Arial Narrow" w:eastAsia="Arial Narrow" w:hAnsi="Arial Narrow" w:cs="Arial Narrow"/>
          <w:w w:val="105"/>
          <w:sz w:val="16"/>
          <w:szCs w:val="16"/>
        </w:rPr>
        <w:tab/>
      </w:r>
      <w:r w:rsidR="0008599B">
        <w:rPr>
          <w:rFonts w:ascii="Arial Narrow" w:eastAsia="Arial Narrow" w:hAnsi="Arial Narrow" w:cs="Arial Narrow"/>
          <w:w w:val="105"/>
          <w:sz w:val="16"/>
          <w:szCs w:val="16"/>
        </w:rPr>
        <w:tab/>
      </w:r>
      <w:r w:rsidR="0008599B">
        <w:rPr>
          <w:rFonts w:ascii="Arial Narrow" w:eastAsia="Arial Narrow" w:hAnsi="Arial Narrow" w:cs="Arial Narrow"/>
          <w:sz w:val="16"/>
          <w:szCs w:val="16"/>
        </w:rPr>
        <w:t>CONTACT</w:t>
      </w:r>
      <w:r w:rsidRPr="005F6EF7">
        <w:rPr>
          <w:rFonts w:ascii="Arial Narrow" w:eastAsia="Arial Narrow" w:hAnsi="Arial Narrow" w:cs="Arial Narrow"/>
          <w:sz w:val="16"/>
          <w:szCs w:val="16"/>
        </w:rPr>
        <w:t>:</w:t>
      </w:r>
      <w:r w:rsidRPr="005F6EF7">
        <w:rPr>
          <w:rFonts w:ascii="Arial Narrow" w:eastAsia="Arial Narrow" w:hAnsi="Arial Narrow" w:cs="Arial Narrow"/>
          <w:sz w:val="16"/>
          <w:szCs w:val="16"/>
        </w:rPr>
        <w:tab/>
      </w:r>
    </w:p>
    <w:p w:rsidR="008D06CC" w:rsidRPr="005F6EF7" w:rsidRDefault="0008599B" w:rsidP="0008599B">
      <w:pPr>
        <w:tabs>
          <w:tab w:val="left" w:pos="6667"/>
          <w:tab w:val="left" w:pos="7387"/>
        </w:tabs>
        <w:ind w:right="1111"/>
        <w:rPr>
          <w:rFonts w:ascii="Arial Narrow" w:eastAsia="Arial Narrow" w:hAnsi="Arial Narrow" w:cs="Arial Narrow"/>
          <w:sz w:val="16"/>
          <w:szCs w:val="16"/>
        </w:rPr>
      </w:pPr>
      <w:r>
        <w:rPr>
          <w:rFonts w:ascii="Arial Narrow" w:eastAsia="Arial Narrow" w:hAnsi="Arial Narrow" w:cs="Arial Narrow"/>
          <w:sz w:val="16"/>
          <w:szCs w:val="16"/>
        </w:rPr>
        <w:tab/>
      </w:r>
      <w:r>
        <w:rPr>
          <w:rFonts w:ascii="Arial Narrow" w:eastAsia="Arial Narrow" w:hAnsi="Arial Narrow" w:cs="Arial Narrow"/>
          <w:sz w:val="16"/>
          <w:szCs w:val="16"/>
        </w:rPr>
        <w:tab/>
      </w:r>
      <w:r w:rsidR="00AF0973" w:rsidRPr="005F6EF7">
        <w:rPr>
          <w:rFonts w:ascii="Arial Narrow" w:eastAsia="Arial Narrow" w:hAnsi="Arial Narrow" w:cs="Arial Narrow"/>
          <w:sz w:val="16"/>
          <w:szCs w:val="16"/>
        </w:rPr>
        <w:t>Lernard Freeman</w:t>
      </w:r>
    </w:p>
    <w:p w:rsidR="008D06CC" w:rsidRPr="005F6EF7" w:rsidRDefault="008D06CC" w:rsidP="0008599B">
      <w:pPr>
        <w:tabs>
          <w:tab w:val="left" w:pos="7387"/>
        </w:tabs>
        <w:ind w:left="6217" w:right="1111"/>
        <w:rPr>
          <w:rFonts w:ascii="Arial Narrow" w:hAnsi="Arial Narrow"/>
          <w:sz w:val="16"/>
          <w:szCs w:val="16"/>
        </w:rPr>
      </w:pPr>
      <w:r w:rsidRPr="005F6EF7">
        <w:rPr>
          <w:rFonts w:ascii="Arial Narrow" w:hAnsi="Arial Narrow"/>
          <w:sz w:val="16"/>
          <w:szCs w:val="16"/>
        </w:rPr>
        <w:tab/>
      </w:r>
      <w:r w:rsidR="00AF0973" w:rsidRPr="005F6EF7">
        <w:rPr>
          <w:rFonts w:ascii="Arial Narrow" w:hAnsi="Arial Narrow"/>
          <w:sz w:val="16"/>
          <w:szCs w:val="16"/>
        </w:rPr>
        <w:t>Weichert Real Estate Affiliates, Inc.</w:t>
      </w:r>
    </w:p>
    <w:p w:rsidR="00AF0973" w:rsidRPr="005F6EF7" w:rsidRDefault="00AF0973" w:rsidP="0008599B">
      <w:pPr>
        <w:tabs>
          <w:tab w:val="left" w:pos="7387"/>
        </w:tabs>
        <w:ind w:left="6217" w:right="1111"/>
        <w:rPr>
          <w:rFonts w:ascii="Arial Narrow" w:eastAsia="Arial Narrow" w:hAnsi="Arial Narrow" w:cs="Arial Narrow"/>
          <w:sz w:val="16"/>
          <w:szCs w:val="16"/>
        </w:rPr>
      </w:pPr>
      <w:r w:rsidRPr="005F6EF7">
        <w:rPr>
          <w:rFonts w:ascii="Arial Narrow" w:hAnsi="Arial Narrow"/>
          <w:sz w:val="16"/>
          <w:szCs w:val="16"/>
        </w:rPr>
        <w:tab/>
        <w:t>973-401-5578</w:t>
      </w:r>
    </w:p>
    <w:p w:rsidR="00AF0973" w:rsidRDefault="00322BD3" w:rsidP="0008599B">
      <w:pPr>
        <w:ind w:left="7387" w:right="1753"/>
        <w:rPr>
          <w:rFonts w:ascii="Arial Narrow" w:hAnsi="Arial Narrow"/>
          <w:w w:val="105"/>
          <w:sz w:val="20"/>
          <w:szCs w:val="20"/>
        </w:rPr>
      </w:pPr>
      <w:hyperlink r:id="rId8" w:history="1">
        <w:r w:rsidR="00AF0973" w:rsidRPr="005F6EF7">
          <w:rPr>
            <w:rStyle w:val="Hyperlink"/>
            <w:rFonts w:ascii="Arial Narrow" w:hAnsi="Arial Narrow"/>
            <w:w w:val="105"/>
            <w:sz w:val="16"/>
            <w:szCs w:val="16"/>
          </w:rPr>
          <w:t>lfreeman@weichertrealtors.net</w:t>
        </w:r>
      </w:hyperlink>
      <w:r w:rsidR="00AF0973">
        <w:rPr>
          <w:rFonts w:ascii="Arial Narrow" w:hAnsi="Arial Narrow"/>
          <w:w w:val="105"/>
          <w:sz w:val="20"/>
          <w:szCs w:val="20"/>
        </w:rPr>
        <w:t xml:space="preserve"> </w:t>
      </w:r>
    </w:p>
    <w:p w:rsidR="00280FA9" w:rsidRPr="00844FEC" w:rsidRDefault="00F72D07" w:rsidP="00F72D07">
      <w:pPr>
        <w:pStyle w:val="Default"/>
        <w:tabs>
          <w:tab w:val="left" w:pos="6799"/>
        </w:tabs>
      </w:pPr>
      <w:r>
        <w:tab/>
      </w:r>
    </w:p>
    <w:p w:rsidR="00122691" w:rsidRPr="00E0363A" w:rsidRDefault="00122691" w:rsidP="00122691">
      <w:pPr>
        <w:jc w:val="center"/>
        <w:rPr>
          <w:b/>
          <w:sz w:val="28"/>
          <w:szCs w:val="28"/>
        </w:rPr>
      </w:pPr>
      <w:r>
        <w:rPr>
          <w:b/>
          <w:sz w:val="28"/>
          <w:szCs w:val="28"/>
        </w:rPr>
        <w:t xml:space="preserve">Weichert, Realtors® - </w:t>
      </w:r>
      <w:r w:rsidR="00F2509E">
        <w:rPr>
          <w:b/>
          <w:sz w:val="28"/>
          <w:szCs w:val="28"/>
        </w:rPr>
        <w:t xml:space="preserve">Centennial </w:t>
      </w:r>
      <w:r>
        <w:rPr>
          <w:b/>
          <w:sz w:val="28"/>
          <w:szCs w:val="28"/>
        </w:rPr>
        <w:t>Announces 2017 Office Award Winners</w:t>
      </w:r>
    </w:p>
    <w:p w:rsidR="00122691" w:rsidRPr="00FB453B" w:rsidRDefault="00F2509E" w:rsidP="00122691">
      <w:pPr>
        <w:spacing w:line="360" w:lineRule="auto"/>
        <w:jc w:val="center"/>
        <w:rPr>
          <w:sz w:val="28"/>
          <w:szCs w:val="28"/>
          <w:u w:val="single"/>
        </w:rPr>
      </w:pPr>
      <w:r>
        <w:rPr>
          <w:caps/>
          <w:sz w:val="28"/>
          <w:szCs w:val="28"/>
          <w:u w:val="single"/>
        </w:rPr>
        <w:t>REALTOR®</w:t>
      </w:r>
      <w:r>
        <w:rPr>
          <w:sz w:val="28"/>
          <w:szCs w:val="28"/>
          <w:u w:val="single"/>
        </w:rPr>
        <w:t xml:space="preserve"> Tracey Veal</w:t>
      </w:r>
      <w:r w:rsidR="00122691" w:rsidRPr="00FB453B">
        <w:rPr>
          <w:sz w:val="28"/>
          <w:szCs w:val="28"/>
          <w:u w:val="single"/>
        </w:rPr>
        <w:t xml:space="preserve"> Named Top Agent</w:t>
      </w:r>
    </w:p>
    <w:p w:rsidR="00122691" w:rsidRDefault="00847552" w:rsidP="00122691">
      <w:pPr>
        <w:rPr>
          <w:sz w:val="20"/>
          <w:szCs w:val="20"/>
        </w:rPr>
      </w:pPr>
      <w:r>
        <w:rPr>
          <w:noProof/>
        </w:rPr>
        <w:drawing>
          <wp:anchor distT="0" distB="0" distL="114300" distR="114300" simplePos="0" relativeHeight="251709440" behindDoc="0" locked="0" layoutInCell="1" allowOverlap="1">
            <wp:simplePos x="0" y="0"/>
            <wp:positionH relativeFrom="column">
              <wp:posOffset>6148705</wp:posOffset>
            </wp:positionH>
            <wp:positionV relativeFrom="paragraph">
              <wp:posOffset>495300</wp:posOffset>
            </wp:positionV>
            <wp:extent cx="731050" cy="731050"/>
            <wp:effectExtent l="0" t="0" r="0" b="0"/>
            <wp:wrapSquare wrapText="bothSides"/>
            <wp:docPr id="1" name="Picture 1" descr="http://www.wrcok.com/xSites/Agents/CentennialRealEstate/Content/UploadedFiles/TRACEY%20VEAL%20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rcok.com/xSites/Agents/CentennialRealEstate/Content/UploadedFiles/TRACEY%20VEAL%20PI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521" cy="733521"/>
                    </a:xfrm>
                    <a:prstGeom prst="rect">
                      <a:avLst/>
                    </a:prstGeom>
                    <a:noFill/>
                    <a:ln>
                      <a:noFill/>
                    </a:ln>
                  </pic:spPr>
                </pic:pic>
              </a:graphicData>
            </a:graphic>
            <wp14:sizeRelH relativeFrom="page">
              <wp14:pctWidth>0</wp14:pctWidth>
            </wp14:sizeRelH>
            <wp14:sizeRelV relativeFrom="page">
              <wp14:pctHeight>0</wp14:pctHeight>
            </wp14:sizeRelV>
          </wp:anchor>
        </w:drawing>
      </w:r>
      <w:r w:rsidR="00874083">
        <w:rPr>
          <w:sz w:val="20"/>
          <w:szCs w:val="20"/>
        </w:rPr>
        <w:t xml:space="preserve">NORMAN, Okla. </w:t>
      </w:r>
      <w:r w:rsidR="00122691" w:rsidRPr="00E65756">
        <w:rPr>
          <w:sz w:val="20"/>
          <w:szCs w:val="20"/>
        </w:rPr>
        <w:t xml:space="preserve">/ </w:t>
      </w:r>
      <w:r w:rsidR="00A65555">
        <w:rPr>
          <w:sz w:val="20"/>
          <w:szCs w:val="20"/>
        </w:rPr>
        <w:t xml:space="preserve">April </w:t>
      </w:r>
      <w:r w:rsidR="00C20470">
        <w:rPr>
          <w:sz w:val="20"/>
          <w:szCs w:val="20"/>
        </w:rPr>
        <w:t>23</w:t>
      </w:r>
      <w:bookmarkStart w:id="0" w:name="_GoBack"/>
      <w:bookmarkEnd w:id="0"/>
      <w:r w:rsidR="00122691">
        <w:rPr>
          <w:sz w:val="20"/>
          <w:szCs w:val="20"/>
        </w:rPr>
        <w:t>, 2018</w:t>
      </w:r>
      <w:r w:rsidR="00122691" w:rsidRPr="00E65756">
        <w:rPr>
          <w:sz w:val="20"/>
          <w:szCs w:val="20"/>
        </w:rPr>
        <w:t xml:space="preserve"> – </w:t>
      </w:r>
      <w:r w:rsidR="00F11FBD" w:rsidRPr="00693E19">
        <w:rPr>
          <w:rFonts w:ascii="Calibri" w:eastAsia="Calibri" w:hAnsi="Calibri" w:cs="Times New Roman"/>
          <w:sz w:val="20"/>
          <w:szCs w:val="20"/>
        </w:rPr>
        <w:t>W</w:t>
      </w:r>
      <w:r w:rsidR="00F11FBD">
        <w:rPr>
          <w:rFonts w:ascii="Calibri" w:eastAsia="Calibri" w:hAnsi="Calibri" w:cs="Times New Roman"/>
          <w:sz w:val="20"/>
          <w:szCs w:val="20"/>
        </w:rPr>
        <w:t>eichert, Realtors</w:t>
      </w:r>
      <w:r w:rsidR="00F11FBD" w:rsidRPr="00693E19">
        <w:rPr>
          <w:rFonts w:ascii="Calibri" w:eastAsia="Calibri" w:hAnsi="Calibri" w:cs="Times New Roman"/>
          <w:sz w:val="20"/>
          <w:szCs w:val="20"/>
        </w:rPr>
        <w:t xml:space="preserve">® - </w:t>
      </w:r>
      <w:r w:rsidR="00874083">
        <w:rPr>
          <w:rFonts w:ascii="Calibri" w:eastAsia="Calibri" w:hAnsi="Calibri" w:cs="Times New Roman"/>
          <w:sz w:val="20"/>
          <w:szCs w:val="20"/>
        </w:rPr>
        <w:t>Centennial</w:t>
      </w:r>
      <w:r w:rsidR="00A65555">
        <w:rPr>
          <w:rFonts w:ascii="Calibri" w:eastAsia="Calibri" w:hAnsi="Calibri" w:cs="Times New Roman"/>
          <w:sz w:val="20"/>
          <w:szCs w:val="20"/>
        </w:rPr>
        <w:t xml:space="preserve">, </w:t>
      </w:r>
      <w:r w:rsidR="00874083">
        <w:rPr>
          <w:rFonts w:ascii="Calibri" w:eastAsia="Calibri" w:hAnsi="Calibri" w:cs="Times New Roman"/>
          <w:sz w:val="20"/>
          <w:szCs w:val="20"/>
        </w:rPr>
        <w:t xml:space="preserve">located in Norman, </w:t>
      </w:r>
      <w:r w:rsidR="00122691" w:rsidRPr="00E65756">
        <w:rPr>
          <w:sz w:val="20"/>
          <w:szCs w:val="20"/>
        </w:rPr>
        <w:t>is proud to announce</w:t>
      </w:r>
      <w:r w:rsidR="00122691">
        <w:rPr>
          <w:sz w:val="20"/>
          <w:szCs w:val="20"/>
        </w:rPr>
        <w:t xml:space="preserve"> their 2017 Office Award winners. </w:t>
      </w:r>
      <w:r w:rsidR="00122691" w:rsidRPr="00E65756">
        <w:rPr>
          <w:sz w:val="20"/>
          <w:szCs w:val="20"/>
        </w:rPr>
        <w:t>REALTOR</w:t>
      </w:r>
      <w:r w:rsidR="00122691">
        <w:rPr>
          <w:sz w:val="20"/>
          <w:szCs w:val="20"/>
        </w:rPr>
        <w:t xml:space="preserve"> </w:t>
      </w:r>
      <w:r w:rsidR="00874083">
        <w:rPr>
          <w:sz w:val="20"/>
          <w:szCs w:val="20"/>
        </w:rPr>
        <w:t xml:space="preserve">Tracey Veal </w:t>
      </w:r>
      <w:r w:rsidR="00122691">
        <w:rPr>
          <w:sz w:val="20"/>
          <w:szCs w:val="20"/>
        </w:rPr>
        <w:t xml:space="preserve">was named the top producing agent at the Weichert® affiliate last year, earning the prestigious </w:t>
      </w:r>
      <w:r w:rsidR="00874083">
        <w:rPr>
          <w:sz w:val="20"/>
          <w:szCs w:val="20"/>
        </w:rPr>
        <w:t xml:space="preserve">President’s </w:t>
      </w:r>
      <w:r w:rsidR="00122691" w:rsidRPr="00E65756">
        <w:rPr>
          <w:sz w:val="20"/>
          <w:szCs w:val="20"/>
        </w:rPr>
        <w:t xml:space="preserve">Club Award from Weichert Real Estate Affiliates, Inc. for </w:t>
      </w:r>
      <w:r w:rsidR="00122691">
        <w:rPr>
          <w:sz w:val="20"/>
          <w:szCs w:val="20"/>
        </w:rPr>
        <w:t>h</w:t>
      </w:r>
      <w:r w:rsidR="004E6731">
        <w:rPr>
          <w:sz w:val="20"/>
          <w:szCs w:val="20"/>
        </w:rPr>
        <w:t>er</w:t>
      </w:r>
      <w:r w:rsidR="00122691">
        <w:rPr>
          <w:sz w:val="20"/>
          <w:szCs w:val="20"/>
        </w:rPr>
        <w:t xml:space="preserve"> 2017</w:t>
      </w:r>
      <w:r w:rsidR="00122691" w:rsidRPr="00E65756">
        <w:rPr>
          <w:sz w:val="20"/>
          <w:szCs w:val="20"/>
        </w:rPr>
        <w:t xml:space="preserve"> sales production.</w:t>
      </w:r>
    </w:p>
    <w:p w:rsidR="00F11FBD" w:rsidRDefault="00F11FBD" w:rsidP="00122691">
      <w:pPr>
        <w:rPr>
          <w:sz w:val="20"/>
          <w:szCs w:val="20"/>
        </w:rPr>
      </w:pPr>
    </w:p>
    <w:p w:rsidR="00F11FBD" w:rsidRDefault="00F11FBD" w:rsidP="00F11FBD">
      <w:pPr>
        <w:rPr>
          <w:sz w:val="20"/>
          <w:szCs w:val="20"/>
        </w:rPr>
      </w:pPr>
      <w:r w:rsidRPr="00E65756">
        <w:rPr>
          <w:sz w:val="20"/>
          <w:szCs w:val="20"/>
        </w:rPr>
        <w:t xml:space="preserve">In addition, </w:t>
      </w:r>
      <w:r w:rsidR="004E6731">
        <w:rPr>
          <w:sz w:val="20"/>
          <w:szCs w:val="20"/>
        </w:rPr>
        <w:t xml:space="preserve">three </w:t>
      </w:r>
      <w:r w:rsidRPr="00E65756">
        <w:rPr>
          <w:sz w:val="20"/>
          <w:szCs w:val="20"/>
        </w:rPr>
        <w:t>other agents at W</w:t>
      </w:r>
      <w:r>
        <w:rPr>
          <w:sz w:val="20"/>
          <w:szCs w:val="20"/>
        </w:rPr>
        <w:t>eichert</w:t>
      </w:r>
      <w:r w:rsidR="00A65555">
        <w:rPr>
          <w:sz w:val="20"/>
          <w:szCs w:val="20"/>
        </w:rPr>
        <w:t>, Real</w:t>
      </w:r>
      <w:r>
        <w:rPr>
          <w:sz w:val="20"/>
          <w:szCs w:val="20"/>
        </w:rPr>
        <w:t xml:space="preserve">tors® - </w:t>
      </w:r>
      <w:r w:rsidR="004E6731">
        <w:rPr>
          <w:sz w:val="20"/>
          <w:szCs w:val="20"/>
        </w:rPr>
        <w:t xml:space="preserve">Centennial </w:t>
      </w:r>
      <w:r w:rsidRPr="00E65756">
        <w:rPr>
          <w:sz w:val="20"/>
          <w:szCs w:val="20"/>
        </w:rPr>
        <w:t>were honored by the national franchise organization for their 201</w:t>
      </w:r>
      <w:r>
        <w:rPr>
          <w:sz w:val="20"/>
          <w:szCs w:val="20"/>
        </w:rPr>
        <w:t>7</w:t>
      </w:r>
      <w:r w:rsidRPr="00E65756">
        <w:rPr>
          <w:sz w:val="20"/>
          <w:szCs w:val="20"/>
        </w:rPr>
        <w:t xml:space="preserve"> sales production. </w:t>
      </w:r>
      <w:r w:rsidR="00A81F3E">
        <w:rPr>
          <w:sz w:val="20"/>
          <w:szCs w:val="20"/>
        </w:rPr>
        <w:t>REALTOR</w:t>
      </w:r>
      <w:r w:rsidR="004E6731">
        <w:rPr>
          <w:sz w:val="20"/>
          <w:szCs w:val="20"/>
        </w:rPr>
        <w:t xml:space="preserve">S Mitch Biesemeyer and Angela Richards each </w:t>
      </w:r>
      <w:r w:rsidR="00A81F3E">
        <w:rPr>
          <w:sz w:val="20"/>
          <w:szCs w:val="20"/>
        </w:rPr>
        <w:t xml:space="preserve">received </w:t>
      </w:r>
      <w:r>
        <w:rPr>
          <w:sz w:val="20"/>
          <w:szCs w:val="20"/>
        </w:rPr>
        <w:t xml:space="preserve">the Executive Club </w:t>
      </w:r>
      <w:r w:rsidR="00B31B31">
        <w:rPr>
          <w:sz w:val="20"/>
          <w:szCs w:val="20"/>
        </w:rPr>
        <w:t>A</w:t>
      </w:r>
      <w:r>
        <w:rPr>
          <w:sz w:val="20"/>
          <w:szCs w:val="20"/>
        </w:rPr>
        <w:t>ward</w:t>
      </w:r>
      <w:r w:rsidR="0062147D">
        <w:rPr>
          <w:sz w:val="20"/>
          <w:szCs w:val="20"/>
        </w:rPr>
        <w:t>,</w:t>
      </w:r>
      <w:r>
        <w:rPr>
          <w:sz w:val="20"/>
          <w:szCs w:val="20"/>
        </w:rPr>
        <w:t xml:space="preserve"> while </w:t>
      </w:r>
      <w:r w:rsidR="004E6731">
        <w:rPr>
          <w:sz w:val="20"/>
          <w:szCs w:val="20"/>
        </w:rPr>
        <w:t>Wendy Williams was</w:t>
      </w:r>
      <w:r>
        <w:rPr>
          <w:sz w:val="20"/>
          <w:szCs w:val="20"/>
        </w:rPr>
        <w:t xml:space="preserve"> named </w:t>
      </w:r>
      <w:r w:rsidR="00505F50">
        <w:rPr>
          <w:sz w:val="20"/>
          <w:szCs w:val="20"/>
        </w:rPr>
        <w:t xml:space="preserve">a </w:t>
      </w:r>
      <w:r>
        <w:rPr>
          <w:sz w:val="20"/>
          <w:szCs w:val="20"/>
        </w:rPr>
        <w:t xml:space="preserve">Sales Achievement </w:t>
      </w:r>
      <w:r w:rsidR="00B31B31">
        <w:rPr>
          <w:sz w:val="20"/>
          <w:szCs w:val="20"/>
        </w:rPr>
        <w:t>A</w:t>
      </w:r>
      <w:r>
        <w:rPr>
          <w:sz w:val="20"/>
          <w:szCs w:val="20"/>
        </w:rPr>
        <w:t>ward winner.</w:t>
      </w:r>
    </w:p>
    <w:p w:rsidR="00153322" w:rsidRDefault="00847552" w:rsidP="00F11FBD">
      <w:pPr>
        <w:rPr>
          <w:sz w:val="20"/>
          <w:szCs w:val="20"/>
        </w:rPr>
      </w:pPr>
      <w:r>
        <w:rPr>
          <w:noProof/>
          <w:sz w:val="20"/>
        </w:rPr>
        <mc:AlternateContent>
          <mc:Choice Requires="wps">
            <w:drawing>
              <wp:anchor distT="0" distB="0" distL="114300" distR="114300" simplePos="0" relativeHeight="251714560" behindDoc="0" locked="0" layoutInCell="1" allowOverlap="1" wp14:anchorId="3F9E6CA0" wp14:editId="3BB9FB22">
                <wp:simplePos x="0" y="0"/>
                <wp:positionH relativeFrom="margin">
                  <wp:posOffset>6021070</wp:posOffset>
                </wp:positionH>
                <wp:positionV relativeFrom="paragraph">
                  <wp:posOffset>144145</wp:posOffset>
                </wp:positionV>
                <wp:extent cx="985520" cy="222250"/>
                <wp:effectExtent l="0" t="0" r="24130" b="2540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222250"/>
                        </a:xfrm>
                        <a:prstGeom prst="rect">
                          <a:avLst/>
                        </a:prstGeom>
                        <a:solidFill>
                          <a:srgbClr val="FFFFFF"/>
                        </a:solidFill>
                        <a:ln w="9525">
                          <a:solidFill>
                            <a:sysClr val="window" lastClr="FFFFFF">
                              <a:lumMod val="100000"/>
                              <a:lumOff val="0"/>
                            </a:sysClr>
                          </a:solidFill>
                          <a:miter lim="800000"/>
                          <a:headEnd/>
                          <a:tailEnd/>
                        </a:ln>
                      </wps:spPr>
                      <wps:txbx>
                        <w:txbxContent>
                          <w:p w:rsidR="00C11CC6" w:rsidRPr="002270F5" w:rsidRDefault="00C11CC6" w:rsidP="00C11CC6">
                            <w:pPr>
                              <w:jc w:val="center"/>
                              <w:rPr>
                                <w:b/>
                                <w:sz w:val="16"/>
                                <w:szCs w:val="16"/>
                              </w:rPr>
                            </w:pPr>
                            <w:r>
                              <w:rPr>
                                <w:b/>
                                <w:sz w:val="16"/>
                                <w:szCs w:val="16"/>
                              </w:rPr>
                              <w:t>Tracey Veal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E6CA0" id="_x0000_t202" coordsize="21600,21600" o:spt="202" path="m,l,21600r21600,l21600,xe">
                <v:stroke joinstyle="miter"/>
                <v:path gradientshapeok="t" o:connecttype="rect"/>
              </v:shapetype>
              <v:shape id="Text Box 11" o:spid="_x0000_s1026" type="#_x0000_t202" style="position:absolute;margin-left:474.1pt;margin-top:11.35pt;width:77.6pt;height:1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" strokecolor="white">
                <v:textbox>
                  <w:txbxContent>
                    <w:p w:rsidR="00C11CC6" w:rsidRPr="002270F5" w:rsidRDefault="00C11CC6" w:rsidP="00C11CC6">
                      <w:pPr>
                        <w:jc w:val="center"/>
                        <w:rPr>
                          <w:b/>
                          <w:sz w:val="16"/>
                          <w:szCs w:val="16"/>
                        </w:rPr>
                      </w:pPr>
                      <w:r>
                        <w:rPr>
                          <w:b/>
                          <w:sz w:val="16"/>
                          <w:szCs w:val="16"/>
                        </w:rPr>
                        <w:t>Tracey Veal</w:t>
                      </w:r>
                    </w:p>
                  </w:txbxContent>
                </v:textbox>
                <w10:wrap anchorx="margin"/>
              </v:shape>
            </w:pict>
          </mc:Fallback>
        </mc:AlternateContent>
      </w:r>
    </w:p>
    <w:p w:rsidR="00C20470" w:rsidRDefault="00153322" w:rsidP="00153322">
      <w:pPr>
        <w:rPr>
          <w:sz w:val="20"/>
          <w:szCs w:val="20"/>
        </w:rPr>
      </w:pPr>
      <w:r w:rsidRPr="00017701">
        <w:rPr>
          <w:sz w:val="20"/>
          <w:szCs w:val="20"/>
        </w:rPr>
        <w:t xml:space="preserve">All awards are based on achieving specified production requirements in gross commission income or units earned </w:t>
      </w:r>
    </w:p>
    <w:p w:rsidR="00153322" w:rsidRPr="00C20470" w:rsidRDefault="00153322" w:rsidP="00153322">
      <w:pPr>
        <w:rPr>
          <w:sz w:val="20"/>
          <w:szCs w:val="20"/>
        </w:rPr>
      </w:pPr>
      <w:r w:rsidRPr="00017701">
        <w:rPr>
          <w:sz w:val="20"/>
          <w:szCs w:val="20"/>
        </w:rPr>
        <w:t>in 2017</w:t>
      </w:r>
      <w:r w:rsidRPr="00017701">
        <w:rPr>
          <w:rFonts w:eastAsia="Times New Roman" w:cs="Arial"/>
          <w:color w:val="000000"/>
          <w:sz w:val="20"/>
          <w:szCs w:val="20"/>
        </w:rPr>
        <w:t>.</w:t>
      </w:r>
    </w:p>
    <w:p w:rsidR="006E59C6" w:rsidRDefault="001565AC" w:rsidP="002B7052">
      <w:pPr>
        <w:rPr>
          <w:sz w:val="20"/>
          <w:szCs w:val="20"/>
        </w:rPr>
      </w:pPr>
      <w:r>
        <w:rPr>
          <w:noProof/>
        </w:rPr>
        <w:drawing>
          <wp:anchor distT="0" distB="0" distL="114300" distR="114300" simplePos="0" relativeHeight="251710464" behindDoc="0" locked="0" layoutInCell="1" allowOverlap="1">
            <wp:simplePos x="0" y="0"/>
            <wp:positionH relativeFrom="column">
              <wp:posOffset>6271260</wp:posOffset>
            </wp:positionH>
            <wp:positionV relativeFrom="paragraph">
              <wp:posOffset>13970</wp:posOffset>
            </wp:positionV>
            <wp:extent cx="485775" cy="741680"/>
            <wp:effectExtent l="0" t="0" r="9525" b="1270"/>
            <wp:wrapSquare wrapText="bothSides"/>
            <wp:docPr id="2" name="Picture 2" descr="http://www.wrcok.com/xSites/Agents/CentennialRealEstate/Content/UploadedFiles/MITCH%20BIESEMEYER%20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rcok.com/xSites/Agents/CentennialRealEstate/Content/UploadedFiles/MITCH%20BIESEMEYER%20PI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0734" w:rsidRDefault="001565AC" w:rsidP="002B7052">
      <w:pPr>
        <w:rPr>
          <w:sz w:val="20"/>
          <w:szCs w:val="20"/>
        </w:rPr>
      </w:pPr>
      <w:r>
        <w:rPr>
          <w:noProof/>
          <w:sz w:val="20"/>
        </w:rPr>
        <mc:AlternateContent>
          <mc:Choice Requires="wps">
            <w:drawing>
              <wp:anchor distT="0" distB="0" distL="114300" distR="114300" simplePos="0" relativeHeight="251720704" behindDoc="0" locked="0" layoutInCell="1" allowOverlap="1" wp14:anchorId="3F9E6CA0" wp14:editId="3BB9FB22">
                <wp:simplePos x="0" y="0"/>
                <wp:positionH relativeFrom="margin">
                  <wp:posOffset>6021705</wp:posOffset>
                </wp:positionH>
                <wp:positionV relativeFrom="paragraph">
                  <wp:posOffset>2647950</wp:posOffset>
                </wp:positionV>
                <wp:extent cx="985520" cy="222250"/>
                <wp:effectExtent l="0" t="0" r="24130" b="2540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222250"/>
                        </a:xfrm>
                        <a:prstGeom prst="rect">
                          <a:avLst/>
                        </a:prstGeom>
                        <a:solidFill>
                          <a:srgbClr val="FFFFFF"/>
                        </a:solidFill>
                        <a:ln w="9525">
                          <a:solidFill>
                            <a:sysClr val="window" lastClr="FFFFFF">
                              <a:lumMod val="100000"/>
                              <a:lumOff val="0"/>
                            </a:sysClr>
                          </a:solidFill>
                          <a:miter lim="800000"/>
                          <a:headEnd/>
                          <a:tailEnd/>
                        </a:ln>
                      </wps:spPr>
                      <wps:txbx>
                        <w:txbxContent>
                          <w:p w:rsidR="007F364E" w:rsidRPr="002270F5" w:rsidRDefault="007F364E" w:rsidP="007F364E">
                            <w:pPr>
                              <w:jc w:val="center"/>
                              <w:rPr>
                                <w:b/>
                                <w:sz w:val="16"/>
                                <w:szCs w:val="16"/>
                              </w:rPr>
                            </w:pPr>
                            <w:r>
                              <w:rPr>
                                <w:b/>
                                <w:sz w:val="16"/>
                                <w:szCs w:val="16"/>
                              </w:rPr>
                              <w:t>Wendy Williams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E6CA0" id="_x0000_t202" coordsize="21600,21600" o:spt="202" path="m,l,21600r21600,l21600,xe">
                <v:stroke joinstyle="miter"/>
                <v:path gradientshapeok="t" o:connecttype="rect"/>
              </v:shapetype>
              <v:shape id="_x0000_s1027" type="#_x0000_t202" style="position:absolute;margin-left:474.15pt;margin-top:208.5pt;width:77.6pt;height:1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" strokecolor="white">
                <v:textbox>
                  <w:txbxContent>
                    <w:p w:rsidR="007F364E" w:rsidRPr="002270F5" w:rsidRDefault="007F364E" w:rsidP="007F364E">
                      <w:pPr>
                        <w:jc w:val="center"/>
                        <w:rPr>
                          <w:b/>
                          <w:sz w:val="16"/>
                          <w:szCs w:val="16"/>
                        </w:rPr>
                      </w:pPr>
                      <w:r>
                        <w:rPr>
                          <w:b/>
                          <w:sz w:val="16"/>
                          <w:szCs w:val="16"/>
                        </w:rPr>
                        <w:t>Wendy Williams</w:t>
                      </w:r>
                    </w:p>
                  </w:txbxContent>
                </v:textbox>
                <w10:wrap anchorx="margin"/>
              </v:shape>
            </w:pict>
          </mc:Fallback>
        </mc:AlternateContent>
      </w:r>
      <w:r>
        <w:rPr>
          <w:noProof/>
        </w:rPr>
        <w:drawing>
          <wp:anchor distT="0" distB="0" distL="114300" distR="114300" simplePos="0" relativeHeight="251712512" behindDoc="0" locked="0" layoutInCell="1" allowOverlap="1">
            <wp:simplePos x="0" y="0"/>
            <wp:positionH relativeFrom="column">
              <wp:posOffset>6148705</wp:posOffset>
            </wp:positionH>
            <wp:positionV relativeFrom="paragraph">
              <wp:posOffset>1907540</wp:posOffset>
            </wp:positionV>
            <wp:extent cx="730885" cy="728345"/>
            <wp:effectExtent l="0" t="0" r="0" b="0"/>
            <wp:wrapSquare wrapText="bothSides"/>
            <wp:docPr id="21" name="Picture 21" descr="http://www.wrcok.com/xSites/Agents/CentennialRealEstate/Content/UploadedFiles/WENDY%20WILLIAMS%20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rcok.com/xSites/Agents/CentennialRealEstate/Content/UploadedFiles/WENDY%20WILLIAMS%20PI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0885" cy="728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718656" behindDoc="0" locked="0" layoutInCell="1" allowOverlap="1" wp14:anchorId="3F9E6CA0" wp14:editId="3BB9FB22">
                <wp:simplePos x="0" y="0"/>
                <wp:positionH relativeFrom="margin">
                  <wp:posOffset>6021070</wp:posOffset>
                </wp:positionH>
                <wp:positionV relativeFrom="paragraph">
                  <wp:posOffset>1581150</wp:posOffset>
                </wp:positionV>
                <wp:extent cx="985520" cy="222250"/>
                <wp:effectExtent l="0" t="0" r="24130" b="2540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222250"/>
                        </a:xfrm>
                        <a:prstGeom prst="rect">
                          <a:avLst/>
                        </a:prstGeom>
                        <a:solidFill>
                          <a:srgbClr val="FFFFFF"/>
                        </a:solidFill>
                        <a:ln w="9525">
                          <a:solidFill>
                            <a:sysClr val="window" lastClr="FFFFFF">
                              <a:lumMod val="100000"/>
                              <a:lumOff val="0"/>
                            </a:sysClr>
                          </a:solidFill>
                          <a:miter lim="800000"/>
                          <a:headEnd/>
                          <a:tailEnd/>
                        </a:ln>
                      </wps:spPr>
                      <wps:txbx>
                        <w:txbxContent>
                          <w:p w:rsidR="007F364E" w:rsidRPr="002270F5" w:rsidRDefault="007F364E" w:rsidP="007F364E">
                            <w:pPr>
                              <w:jc w:val="center"/>
                              <w:rPr>
                                <w:b/>
                                <w:sz w:val="16"/>
                                <w:szCs w:val="16"/>
                              </w:rPr>
                            </w:pPr>
                            <w:r>
                              <w:rPr>
                                <w:b/>
                                <w:sz w:val="16"/>
                                <w:szCs w:val="16"/>
                              </w:rPr>
                              <w:t>Angela Richards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E6CA0" id="_x0000_s1028" type="#_x0000_t202" style="position:absolute;margin-left:474.1pt;margin-top:124.5pt;width:77.6pt;height:1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" strokecolor="white">
                <v:textbox>
                  <w:txbxContent>
                    <w:p w:rsidR="007F364E" w:rsidRPr="002270F5" w:rsidRDefault="007F364E" w:rsidP="007F364E">
                      <w:pPr>
                        <w:jc w:val="center"/>
                        <w:rPr>
                          <w:b/>
                          <w:sz w:val="16"/>
                          <w:szCs w:val="16"/>
                        </w:rPr>
                      </w:pPr>
                      <w:r>
                        <w:rPr>
                          <w:b/>
                          <w:sz w:val="16"/>
                          <w:szCs w:val="16"/>
                        </w:rPr>
                        <w:t>Angela Richards</w:t>
                      </w:r>
                    </w:p>
                  </w:txbxContent>
                </v:textbox>
                <w10:wrap anchorx="margin"/>
              </v:shape>
            </w:pict>
          </mc:Fallback>
        </mc:AlternateContent>
      </w:r>
      <w:r>
        <w:rPr>
          <w:noProof/>
          <w:sz w:val="20"/>
        </w:rPr>
        <mc:AlternateContent>
          <mc:Choice Requires="wps">
            <w:drawing>
              <wp:anchor distT="0" distB="0" distL="114300" distR="114300" simplePos="0" relativeHeight="251716608" behindDoc="0" locked="0" layoutInCell="1" allowOverlap="1" wp14:anchorId="3F9E6CA0" wp14:editId="3BB9FB22">
                <wp:simplePos x="0" y="0"/>
                <wp:positionH relativeFrom="margin">
                  <wp:posOffset>6021070</wp:posOffset>
                </wp:positionH>
                <wp:positionV relativeFrom="paragraph">
                  <wp:posOffset>603250</wp:posOffset>
                </wp:positionV>
                <wp:extent cx="985520" cy="222250"/>
                <wp:effectExtent l="0" t="0" r="24130" b="2540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222250"/>
                        </a:xfrm>
                        <a:prstGeom prst="rect">
                          <a:avLst/>
                        </a:prstGeom>
                        <a:solidFill>
                          <a:srgbClr val="FFFFFF"/>
                        </a:solidFill>
                        <a:ln w="9525">
                          <a:solidFill>
                            <a:sysClr val="window" lastClr="FFFFFF">
                              <a:lumMod val="100000"/>
                              <a:lumOff val="0"/>
                            </a:sysClr>
                          </a:solidFill>
                          <a:miter lim="800000"/>
                          <a:headEnd/>
                          <a:tailEnd/>
                        </a:ln>
                      </wps:spPr>
                      <wps:txbx>
                        <w:txbxContent>
                          <w:p w:rsidR="00C11CC6" w:rsidRPr="002270F5" w:rsidRDefault="00C11CC6" w:rsidP="00C11CC6">
                            <w:pPr>
                              <w:jc w:val="center"/>
                              <w:rPr>
                                <w:b/>
                                <w:sz w:val="16"/>
                                <w:szCs w:val="16"/>
                              </w:rPr>
                            </w:pPr>
                            <w:r>
                              <w:rPr>
                                <w:b/>
                                <w:sz w:val="16"/>
                                <w:szCs w:val="16"/>
                              </w:rPr>
                              <w:t>Mitch Biesemeyer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E6CA0" id="_x0000_s1029" type="#_x0000_t202" style="position:absolute;margin-left:474.1pt;margin-top:47.5pt;width:77.6pt;height:1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" strokecolor="white">
                <v:textbox>
                  <w:txbxContent>
                    <w:p w:rsidR="00C11CC6" w:rsidRPr="002270F5" w:rsidRDefault="00C11CC6" w:rsidP="00C11CC6">
                      <w:pPr>
                        <w:jc w:val="center"/>
                        <w:rPr>
                          <w:b/>
                          <w:sz w:val="16"/>
                          <w:szCs w:val="16"/>
                        </w:rPr>
                      </w:pPr>
                      <w:r>
                        <w:rPr>
                          <w:b/>
                          <w:sz w:val="16"/>
                          <w:szCs w:val="16"/>
                        </w:rPr>
                        <w:t>Mitch Biesemeyer</w:t>
                      </w:r>
                    </w:p>
                  </w:txbxContent>
                </v:textbox>
                <w10:wrap anchorx="margin"/>
              </v:shape>
            </w:pict>
          </mc:Fallback>
        </mc:AlternateContent>
      </w:r>
      <w:r>
        <w:rPr>
          <w:noProof/>
        </w:rPr>
        <w:drawing>
          <wp:anchor distT="0" distB="0" distL="114300" distR="114300" simplePos="0" relativeHeight="251711488" behindDoc="0" locked="0" layoutInCell="1" allowOverlap="1">
            <wp:simplePos x="0" y="0"/>
            <wp:positionH relativeFrom="column">
              <wp:posOffset>6244590</wp:posOffset>
            </wp:positionH>
            <wp:positionV relativeFrom="paragraph">
              <wp:posOffset>863600</wp:posOffset>
            </wp:positionV>
            <wp:extent cx="539115" cy="810260"/>
            <wp:effectExtent l="0" t="0" r="0" b="8890"/>
            <wp:wrapSquare wrapText="bothSides"/>
            <wp:docPr id="3" name="Picture 3" descr="http://www.wrcok.com/xSites/Agents/CentennialRealEstate/Content/UploadedFiles/ANGELA%20RICHARDS%20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rcok.com/xSites/Agents/CentennialRealEstate/Content/UploadedFiles/ANGELA%20RICHARDS%20PI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002B7052">
        <w:rPr>
          <w:sz w:val="20"/>
          <w:szCs w:val="20"/>
        </w:rPr>
        <w:t>“</w:t>
      </w:r>
      <w:r w:rsidR="00C53657">
        <w:rPr>
          <w:sz w:val="20"/>
          <w:szCs w:val="20"/>
        </w:rPr>
        <w:t xml:space="preserve">Tracey, Mitch, Angela and Wendy are each shining examples of how dedication and drive can lead to tremendous success in real estate,” </w:t>
      </w:r>
      <w:r w:rsidR="00E10734">
        <w:rPr>
          <w:sz w:val="20"/>
          <w:szCs w:val="20"/>
        </w:rPr>
        <w:t xml:space="preserve">said Tony Graham, the broker/owner of </w:t>
      </w:r>
      <w:r w:rsidR="00E10734" w:rsidRPr="00693E19">
        <w:rPr>
          <w:rFonts w:ascii="Calibri" w:eastAsia="Calibri" w:hAnsi="Calibri" w:cs="Times New Roman"/>
          <w:sz w:val="20"/>
          <w:szCs w:val="20"/>
        </w:rPr>
        <w:t>W</w:t>
      </w:r>
      <w:r w:rsidR="00E10734">
        <w:rPr>
          <w:rFonts w:ascii="Calibri" w:eastAsia="Calibri" w:hAnsi="Calibri" w:cs="Times New Roman"/>
          <w:sz w:val="20"/>
          <w:szCs w:val="20"/>
        </w:rPr>
        <w:t>eichert, Realtors</w:t>
      </w:r>
      <w:r w:rsidR="00E10734" w:rsidRPr="00693E19">
        <w:rPr>
          <w:rFonts w:ascii="Calibri" w:eastAsia="Calibri" w:hAnsi="Calibri" w:cs="Times New Roman"/>
          <w:sz w:val="20"/>
          <w:szCs w:val="20"/>
        </w:rPr>
        <w:t xml:space="preserve">® - </w:t>
      </w:r>
      <w:r w:rsidR="00E10734">
        <w:rPr>
          <w:rFonts w:ascii="Calibri" w:eastAsia="Calibri" w:hAnsi="Calibri" w:cs="Times New Roman"/>
          <w:sz w:val="20"/>
          <w:szCs w:val="20"/>
        </w:rPr>
        <w:t>Centennial</w:t>
      </w:r>
      <w:r w:rsidR="00E10734">
        <w:rPr>
          <w:sz w:val="20"/>
          <w:szCs w:val="20"/>
        </w:rPr>
        <w:t>. “Each of them we</w:t>
      </w:r>
      <w:r w:rsidR="002B7052">
        <w:rPr>
          <w:sz w:val="20"/>
          <w:szCs w:val="20"/>
        </w:rPr>
        <w:t>nt above and beyond last year to provide their clients the best real estate service in the industry</w:t>
      </w:r>
      <w:r w:rsidR="00E10734">
        <w:rPr>
          <w:sz w:val="20"/>
          <w:szCs w:val="20"/>
        </w:rPr>
        <w:t xml:space="preserve">. </w:t>
      </w:r>
      <w:r w:rsidR="002B7052" w:rsidRPr="00FC0082">
        <w:rPr>
          <w:sz w:val="20"/>
          <w:szCs w:val="20"/>
        </w:rPr>
        <w:t>We’re proud to have them on our team and honor their achievements.”</w:t>
      </w:r>
    </w:p>
    <w:p w:rsidR="00E10734" w:rsidRDefault="00E10734" w:rsidP="002B7052">
      <w:pPr>
        <w:rPr>
          <w:sz w:val="20"/>
          <w:szCs w:val="20"/>
        </w:rPr>
      </w:pPr>
    </w:p>
    <w:p w:rsidR="001565AC" w:rsidRDefault="00880799" w:rsidP="00E10734">
      <w:pPr>
        <w:rPr>
          <w:sz w:val="20"/>
          <w:szCs w:val="20"/>
        </w:rPr>
      </w:pPr>
      <w:r w:rsidRPr="00693E19">
        <w:rPr>
          <w:rFonts w:ascii="Calibri" w:eastAsia="Calibri" w:hAnsi="Calibri" w:cs="Times New Roman"/>
          <w:sz w:val="20"/>
          <w:szCs w:val="20"/>
        </w:rPr>
        <w:t>W</w:t>
      </w:r>
      <w:r>
        <w:rPr>
          <w:rFonts w:ascii="Calibri" w:eastAsia="Calibri" w:hAnsi="Calibri" w:cs="Times New Roman"/>
          <w:sz w:val="20"/>
          <w:szCs w:val="20"/>
        </w:rPr>
        <w:t>eichert, Realtors</w:t>
      </w:r>
      <w:r w:rsidRPr="00693E19">
        <w:rPr>
          <w:rFonts w:ascii="Calibri" w:eastAsia="Calibri" w:hAnsi="Calibri" w:cs="Times New Roman"/>
          <w:sz w:val="20"/>
          <w:szCs w:val="20"/>
        </w:rPr>
        <w:t xml:space="preserve">® - </w:t>
      </w:r>
      <w:r>
        <w:rPr>
          <w:rFonts w:ascii="Calibri" w:eastAsia="Calibri" w:hAnsi="Calibri" w:cs="Times New Roman"/>
          <w:sz w:val="20"/>
          <w:szCs w:val="20"/>
        </w:rPr>
        <w:t>Centennial</w:t>
      </w:r>
      <w:r w:rsidRPr="00FF37F6">
        <w:rPr>
          <w:sz w:val="20"/>
          <w:szCs w:val="20"/>
        </w:rPr>
        <w:t xml:space="preserve"> </w:t>
      </w:r>
      <w:r w:rsidR="00E10734" w:rsidRPr="00FF37F6">
        <w:rPr>
          <w:sz w:val="20"/>
          <w:szCs w:val="20"/>
        </w:rPr>
        <w:t>is an independently owned and operated Weichert affiliate</w:t>
      </w:r>
      <w:r>
        <w:rPr>
          <w:sz w:val="20"/>
          <w:szCs w:val="20"/>
        </w:rPr>
        <w:t>. The office serves</w:t>
      </w:r>
      <w:r w:rsidR="001565AC">
        <w:rPr>
          <w:sz w:val="20"/>
          <w:szCs w:val="20"/>
        </w:rPr>
        <w:t xml:space="preserve"> </w:t>
      </w:r>
      <w:r w:rsidR="00E10734" w:rsidRPr="00FF37F6">
        <w:rPr>
          <w:sz w:val="20"/>
          <w:szCs w:val="20"/>
        </w:rPr>
        <w:t xml:space="preserve">the </w:t>
      </w:r>
    </w:p>
    <w:p w:rsidR="00E10734" w:rsidRPr="00FF37F6" w:rsidRDefault="00E10734" w:rsidP="00E10734">
      <w:pPr>
        <w:rPr>
          <w:sz w:val="20"/>
          <w:szCs w:val="20"/>
        </w:rPr>
      </w:pPr>
      <w:r w:rsidRPr="00FF37F6">
        <w:rPr>
          <w:sz w:val="20"/>
          <w:szCs w:val="20"/>
        </w:rPr>
        <w:t>Oklahoma City metro area.</w:t>
      </w:r>
    </w:p>
    <w:p w:rsidR="00E10734" w:rsidRPr="00FF37F6" w:rsidRDefault="00E10734" w:rsidP="00E10734">
      <w:pPr>
        <w:rPr>
          <w:sz w:val="20"/>
          <w:szCs w:val="20"/>
        </w:rPr>
      </w:pPr>
      <w:r w:rsidRPr="00FF37F6">
        <w:rPr>
          <w:sz w:val="20"/>
          <w:szCs w:val="20"/>
        </w:rPr>
        <w:t xml:space="preserve"> </w:t>
      </w:r>
    </w:p>
    <w:p w:rsidR="006E59C6" w:rsidRDefault="00E10734" w:rsidP="00880799">
      <w:pPr>
        <w:rPr>
          <w:sz w:val="20"/>
          <w:szCs w:val="20"/>
        </w:rPr>
      </w:pPr>
      <w:r w:rsidRPr="00FF37F6">
        <w:rPr>
          <w:sz w:val="20"/>
          <w:szCs w:val="20"/>
        </w:rPr>
        <w:t xml:space="preserve">For more information about </w:t>
      </w:r>
      <w:r w:rsidR="00880799" w:rsidRPr="00693E19">
        <w:rPr>
          <w:rFonts w:ascii="Calibri" w:eastAsia="Calibri" w:hAnsi="Calibri" w:cs="Times New Roman"/>
          <w:sz w:val="20"/>
          <w:szCs w:val="20"/>
        </w:rPr>
        <w:t>W</w:t>
      </w:r>
      <w:r w:rsidR="00880799">
        <w:rPr>
          <w:rFonts w:ascii="Calibri" w:eastAsia="Calibri" w:hAnsi="Calibri" w:cs="Times New Roman"/>
          <w:sz w:val="20"/>
          <w:szCs w:val="20"/>
        </w:rPr>
        <w:t>eichert, Realtors</w:t>
      </w:r>
      <w:r w:rsidR="00880799" w:rsidRPr="00693E19">
        <w:rPr>
          <w:rFonts w:ascii="Calibri" w:eastAsia="Calibri" w:hAnsi="Calibri" w:cs="Times New Roman"/>
          <w:sz w:val="20"/>
          <w:szCs w:val="20"/>
        </w:rPr>
        <w:t xml:space="preserve">® - </w:t>
      </w:r>
      <w:r w:rsidR="00880799">
        <w:rPr>
          <w:rFonts w:ascii="Calibri" w:eastAsia="Calibri" w:hAnsi="Calibri" w:cs="Times New Roman"/>
          <w:sz w:val="20"/>
          <w:szCs w:val="20"/>
        </w:rPr>
        <w:t>Centennial</w:t>
      </w:r>
      <w:r w:rsidRPr="00FF37F6">
        <w:rPr>
          <w:sz w:val="20"/>
          <w:szCs w:val="20"/>
        </w:rPr>
        <w:t>, located at 360 24</w:t>
      </w:r>
      <w:r w:rsidRPr="00FF37F6">
        <w:rPr>
          <w:sz w:val="20"/>
          <w:szCs w:val="20"/>
          <w:vertAlign w:val="superscript"/>
        </w:rPr>
        <w:t>th</w:t>
      </w:r>
      <w:r w:rsidRPr="00FF37F6">
        <w:rPr>
          <w:sz w:val="20"/>
          <w:szCs w:val="20"/>
        </w:rPr>
        <w:t xml:space="preserve"> Avenue, NW, Suite 126, in Norman, contact Tony Graham at </w:t>
      </w:r>
      <w:r w:rsidRPr="00FF37F6">
        <w:rPr>
          <w:rFonts w:ascii="Calibri" w:eastAsia="Times New Roman" w:hAnsi="Calibri" w:cs="Times New Roman"/>
          <w:color w:val="000000"/>
          <w:sz w:val="20"/>
          <w:szCs w:val="20"/>
        </w:rPr>
        <w:t>405-360-0303 or visit</w:t>
      </w:r>
      <w:r w:rsidR="00880799">
        <w:rPr>
          <w:rFonts w:ascii="Calibri" w:eastAsia="Times New Roman" w:hAnsi="Calibri" w:cs="Times New Roman"/>
          <w:color w:val="000000"/>
          <w:sz w:val="20"/>
          <w:szCs w:val="20"/>
        </w:rPr>
        <w:t xml:space="preserve"> </w:t>
      </w:r>
      <w:hyperlink r:id="rId13" w:history="1">
        <w:r w:rsidR="00880799" w:rsidRPr="00976E1F">
          <w:rPr>
            <w:rStyle w:val="Hyperlink"/>
            <w:sz w:val="20"/>
            <w:szCs w:val="20"/>
          </w:rPr>
          <w:t>www.wrcok.com/Home</w:t>
        </w:r>
      </w:hyperlink>
      <w:r w:rsidR="00880799">
        <w:rPr>
          <w:sz w:val="20"/>
          <w:szCs w:val="20"/>
        </w:rPr>
        <w:t xml:space="preserve">. </w:t>
      </w:r>
    </w:p>
    <w:p w:rsidR="00693E19" w:rsidRPr="006A70D9" w:rsidRDefault="00693E19" w:rsidP="00693E19">
      <w:pPr>
        <w:rPr>
          <w:rFonts w:ascii="Calibri" w:eastAsia="Calibri" w:hAnsi="Calibri" w:cs="Times New Roman"/>
          <w:sz w:val="20"/>
          <w:szCs w:val="20"/>
        </w:rPr>
      </w:pPr>
      <w:r w:rsidRPr="006A70D9">
        <w:rPr>
          <w:rFonts w:ascii="Calibri" w:eastAsia="Calibri" w:hAnsi="Calibri" w:cs="Times New Roman"/>
          <w:sz w:val="20"/>
          <w:szCs w:val="20"/>
        </w:rPr>
        <w:t xml:space="preserve">  </w:t>
      </w:r>
    </w:p>
    <w:p w:rsidR="00693E19" w:rsidRDefault="00693E19" w:rsidP="00693E19">
      <w:pPr>
        <w:jc w:val="center"/>
        <w:rPr>
          <w:rFonts w:ascii="Calibri" w:eastAsia="Calibri" w:hAnsi="Calibri" w:cs="Times New Roman"/>
          <w:sz w:val="20"/>
          <w:szCs w:val="20"/>
        </w:rPr>
      </w:pPr>
      <w:r w:rsidRPr="00693E19">
        <w:rPr>
          <w:rFonts w:ascii="Calibri" w:eastAsia="Calibri" w:hAnsi="Calibri" w:cs="Times New Roman"/>
          <w:sz w:val="20"/>
          <w:szCs w:val="20"/>
        </w:rPr>
        <w:t># # #</w:t>
      </w:r>
    </w:p>
    <w:p w:rsidR="00470B72" w:rsidRDefault="00470B72" w:rsidP="00693E19">
      <w:pPr>
        <w:jc w:val="center"/>
        <w:rPr>
          <w:rFonts w:ascii="Calibri" w:eastAsia="Calibri" w:hAnsi="Calibri" w:cs="Times New Roman"/>
          <w:sz w:val="20"/>
          <w:szCs w:val="20"/>
        </w:rPr>
      </w:pPr>
    </w:p>
    <w:p w:rsidR="00470B72" w:rsidRDefault="00470B72" w:rsidP="00693E19">
      <w:pPr>
        <w:jc w:val="center"/>
        <w:rPr>
          <w:rFonts w:ascii="Calibri" w:eastAsia="Calibri" w:hAnsi="Calibri" w:cs="Times New Roman"/>
          <w:sz w:val="20"/>
          <w:szCs w:val="20"/>
        </w:rPr>
      </w:pPr>
    </w:p>
    <w:p w:rsidR="00470B72" w:rsidRDefault="00470B72" w:rsidP="00693E19">
      <w:pPr>
        <w:jc w:val="center"/>
        <w:rPr>
          <w:rFonts w:ascii="Calibri" w:eastAsia="Calibri" w:hAnsi="Calibri" w:cs="Times New Roman"/>
          <w:sz w:val="20"/>
          <w:szCs w:val="20"/>
        </w:rPr>
      </w:pPr>
    </w:p>
    <w:p w:rsidR="00470B72" w:rsidRDefault="00470B72" w:rsidP="00693E19">
      <w:pPr>
        <w:jc w:val="center"/>
        <w:rPr>
          <w:rFonts w:ascii="Calibri" w:eastAsia="Calibri" w:hAnsi="Calibri" w:cs="Times New Roman"/>
          <w:sz w:val="20"/>
          <w:szCs w:val="20"/>
        </w:rPr>
      </w:pPr>
    </w:p>
    <w:p w:rsidR="00470B72" w:rsidRDefault="00470B72" w:rsidP="00693E19">
      <w:pPr>
        <w:jc w:val="center"/>
        <w:rPr>
          <w:rFonts w:ascii="Calibri" w:eastAsia="Calibri" w:hAnsi="Calibri" w:cs="Times New Roman"/>
          <w:sz w:val="20"/>
          <w:szCs w:val="20"/>
        </w:rPr>
      </w:pPr>
    </w:p>
    <w:p w:rsidR="00470B72" w:rsidRDefault="00470B72" w:rsidP="00693E19">
      <w:pPr>
        <w:jc w:val="center"/>
        <w:rPr>
          <w:rFonts w:ascii="Calibri" w:eastAsia="Calibri" w:hAnsi="Calibri" w:cs="Times New Roman"/>
          <w:sz w:val="20"/>
          <w:szCs w:val="20"/>
        </w:rPr>
      </w:pPr>
    </w:p>
    <w:p w:rsidR="00470B72" w:rsidRDefault="00470B72" w:rsidP="00693E19">
      <w:pPr>
        <w:jc w:val="center"/>
        <w:rPr>
          <w:rFonts w:ascii="Calibri" w:eastAsia="Calibri" w:hAnsi="Calibri" w:cs="Times New Roman"/>
          <w:sz w:val="20"/>
          <w:szCs w:val="20"/>
        </w:rPr>
      </w:pPr>
    </w:p>
    <w:p w:rsidR="005A7C47" w:rsidRPr="00ED5FE8" w:rsidRDefault="005A7C47" w:rsidP="00FC37A9">
      <w:pPr>
        <w:jc w:val="center"/>
        <w:rPr>
          <w:sz w:val="20"/>
          <w:szCs w:val="20"/>
        </w:rPr>
      </w:pPr>
      <w:r w:rsidRPr="00ED5FE8">
        <w:rPr>
          <w:rFonts w:ascii="Calibri" w:eastAsia="Times New Roman" w:hAnsi="Calibri" w:cs="Times New Roman"/>
          <w:color w:val="000000"/>
          <w:sz w:val="20"/>
          <w:szCs w:val="20"/>
        </w:rPr>
        <w:t xml:space="preserve"> </w:t>
      </w:r>
    </w:p>
    <w:p w:rsidR="00281F9F" w:rsidRDefault="00281F9F" w:rsidP="00281F9F">
      <w:pPr>
        <w:rPr>
          <w:rFonts w:eastAsia="Times New Roman" w:cs="Times New Roman"/>
          <w:sz w:val="20"/>
          <w:szCs w:val="20"/>
        </w:rPr>
      </w:pPr>
    </w:p>
    <w:p w:rsidR="00847552" w:rsidRDefault="00847552" w:rsidP="00281F9F">
      <w:pPr>
        <w:rPr>
          <w:rFonts w:eastAsia="Times New Roman" w:cs="Times New Roman"/>
          <w:sz w:val="20"/>
          <w:szCs w:val="20"/>
        </w:rPr>
      </w:pPr>
    </w:p>
    <w:p w:rsidR="00847552" w:rsidRDefault="00847552" w:rsidP="00281F9F">
      <w:pPr>
        <w:rPr>
          <w:rFonts w:eastAsia="Times New Roman" w:cs="Times New Roman"/>
          <w:sz w:val="20"/>
          <w:szCs w:val="20"/>
        </w:rPr>
      </w:pPr>
    </w:p>
    <w:p w:rsidR="00847552" w:rsidRDefault="00847552" w:rsidP="00281F9F">
      <w:pPr>
        <w:rPr>
          <w:rFonts w:eastAsia="Times New Roman" w:cs="Times New Roman"/>
          <w:sz w:val="20"/>
          <w:szCs w:val="20"/>
        </w:rPr>
      </w:pPr>
    </w:p>
    <w:p w:rsidR="00D5403A" w:rsidRDefault="00D5403A" w:rsidP="00281F9F">
      <w:pPr>
        <w:rPr>
          <w:rFonts w:eastAsia="Times New Roman" w:cs="Times New Roman"/>
          <w:sz w:val="20"/>
          <w:szCs w:val="20"/>
        </w:rPr>
      </w:pPr>
    </w:p>
    <w:p w:rsidR="00281F9F" w:rsidRDefault="00281F9F" w:rsidP="001B7303">
      <w:pPr>
        <w:jc w:val="center"/>
        <w:rPr>
          <w:sz w:val="10"/>
          <w:szCs w:val="10"/>
        </w:rPr>
      </w:pPr>
    </w:p>
    <w:p w:rsidR="00281F9F" w:rsidRDefault="00281F9F" w:rsidP="001B7303">
      <w:pPr>
        <w:jc w:val="center"/>
        <w:rPr>
          <w:sz w:val="10"/>
          <w:szCs w:val="10"/>
        </w:rPr>
      </w:pPr>
    </w:p>
    <w:p w:rsidR="00281F9F" w:rsidRDefault="00281F9F" w:rsidP="001B7303">
      <w:pPr>
        <w:jc w:val="center"/>
        <w:rPr>
          <w:sz w:val="10"/>
          <w:szCs w:val="10"/>
        </w:rPr>
      </w:pPr>
    </w:p>
    <w:p w:rsidR="0073643E" w:rsidRPr="00DB496F" w:rsidRDefault="0073643E" w:rsidP="0073643E">
      <w:pPr>
        <w:jc w:val="both"/>
        <w:rPr>
          <w:rStyle w:val="Strong"/>
          <w:sz w:val="16"/>
          <w:szCs w:val="16"/>
          <w:shd w:val="clear" w:color="auto" w:fill="FFFFFF"/>
        </w:rPr>
      </w:pPr>
      <w:r w:rsidRPr="00DB496F">
        <w:rPr>
          <w:rStyle w:val="Strong"/>
          <w:sz w:val="16"/>
          <w:szCs w:val="16"/>
          <w:shd w:val="clear" w:color="auto" w:fill="FFFFFF"/>
        </w:rPr>
        <w:t>About Weichert Real Estate Affiliates, Inc.:</w:t>
      </w:r>
      <w:r w:rsidRPr="00DB496F">
        <w:rPr>
          <w:rStyle w:val="apple-converted-space"/>
          <w:sz w:val="16"/>
          <w:szCs w:val="16"/>
          <w:shd w:val="clear" w:color="auto" w:fill="FFFFFF"/>
        </w:rPr>
        <w:t xml:space="preserve"> </w:t>
      </w:r>
      <w:r w:rsidRPr="00DB496F">
        <w:rPr>
          <w:sz w:val="16"/>
          <w:szCs w:val="16"/>
          <w:shd w:val="clear" w:color="auto" w:fill="FFFFFF"/>
        </w:rPr>
        <w:t xml:space="preserve">Weichert Real Estate Affiliates, Inc. has grown steadily since Jim Weichert, president, chairman and CEO of Weichert Companies, launched the company’s franchise division in 2001. The affiliate division was created to offer a business model for franchisee ownership candidates described as “a clearly defined operating system for marketing and managing a real estate business.” Weichert Real Estate Affiliates, Inc. announced its first affiliate in 2002, was ranked as one of the top traditional residential real estate franchises in </w:t>
      </w:r>
      <w:r w:rsidRPr="00DB496F">
        <w:rPr>
          <w:rStyle w:val="Emphasis"/>
          <w:sz w:val="16"/>
          <w:szCs w:val="16"/>
          <w:shd w:val="clear" w:color="auto" w:fill="FFFFFF"/>
        </w:rPr>
        <w:t>Entrepreneur</w:t>
      </w:r>
      <w:r w:rsidRPr="00DB496F">
        <w:rPr>
          <w:sz w:val="16"/>
          <w:szCs w:val="16"/>
          <w:shd w:val="clear" w:color="auto" w:fill="FFFFFF"/>
        </w:rPr>
        <w:t xml:space="preserve">’s 2018 Franchise 500 and was identified in 2018 by </w:t>
      </w:r>
      <w:r w:rsidRPr="00DB496F">
        <w:rPr>
          <w:i/>
          <w:sz w:val="16"/>
          <w:szCs w:val="16"/>
          <w:shd w:val="clear" w:color="auto" w:fill="FFFFFF"/>
        </w:rPr>
        <w:t>Franchise Business Review</w:t>
      </w:r>
      <w:r w:rsidRPr="00DB496F">
        <w:rPr>
          <w:sz w:val="16"/>
          <w:szCs w:val="16"/>
          <w:shd w:val="clear" w:color="auto" w:fill="FFFFFF"/>
        </w:rPr>
        <w:t xml:space="preserve"> as one of the top U.S. franchises for owner satisfaction. Weichert Real Estate Affiliates, Inc. has offices serving over 300 markets in 3</w:t>
      </w:r>
      <w:r w:rsidR="0077793A">
        <w:rPr>
          <w:sz w:val="16"/>
          <w:szCs w:val="16"/>
          <w:shd w:val="clear" w:color="auto" w:fill="FFFFFF"/>
        </w:rPr>
        <w:t>7</w:t>
      </w:r>
      <w:r w:rsidRPr="00DB496F">
        <w:rPr>
          <w:sz w:val="16"/>
          <w:szCs w:val="16"/>
          <w:shd w:val="clear" w:color="auto" w:fill="FFFFFF"/>
        </w:rPr>
        <w:t xml:space="preserve"> states. For more information about Weichert, visit Weichert.com or for information on franchise opportunities</w:t>
      </w:r>
      <w:r w:rsidRPr="00DB496F">
        <w:rPr>
          <w:color w:val="000000"/>
          <w:sz w:val="16"/>
          <w:szCs w:val="16"/>
          <w:shd w:val="clear" w:color="auto" w:fill="FFFFFF"/>
        </w:rPr>
        <w:t xml:space="preserve"> visit WeichertFranchise.com.</w:t>
      </w:r>
    </w:p>
    <w:p w:rsidR="0073643E" w:rsidRPr="00DB496F" w:rsidRDefault="0073643E" w:rsidP="0073643E">
      <w:pPr>
        <w:jc w:val="both"/>
        <w:rPr>
          <w:color w:val="000000"/>
          <w:sz w:val="16"/>
          <w:szCs w:val="16"/>
          <w:shd w:val="clear" w:color="auto" w:fill="FFFFFF"/>
        </w:rPr>
      </w:pPr>
    </w:p>
    <w:p w:rsidR="0073643E" w:rsidRDefault="0073643E" w:rsidP="0073643E">
      <w:pPr>
        <w:jc w:val="center"/>
        <w:rPr>
          <w:rStyle w:val="Strong"/>
          <w:rFonts w:cs="Arial"/>
          <w:color w:val="000000"/>
          <w:sz w:val="20"/>
          <w:szCs w:val="20"/>
          <w:shd w:val="clear" w:color="auto" w:fill="FFFFFF"/>
        </w:rPr>
      </w:pPr>
      <w:r w:rsidRPr="00DB496F">
        <w:rPr>
          <w:rFonts w:cs="Arial"/>
          <w:i/>
          <w:sz w:val="16"/>
          <w:szCs w:val="16"/>
        </w:rPr>
        <w:t>Each Weichert® franchised office is independently owned and operated.</w:t>
      </w:r>
    </w:p>
    <w:sectPr w:rsidR="0073643E" w:rsidSect="00D928B7">
      <w:type w:val="continuous"/>
      <w:pgSz w:w="12240" w:h="15840"/>
      <w:pgMar w:top="245" w:right="576" w:bottom="274" w:left="5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475" w:rsidRDefault="00C50475" w:rsidP="006315E5">
      <w:r>
        <w:separator/>
      </w:r>
    </w:p>
  </w:endnote>
  <w:endnote w:type="continuationSeparator" w:id="0">
    <w:p w:rsidR="00C50475" w:rsidRDefault="00C50475" w:rsidP="0063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475" w:rsidRDefault="00C50475" w:rsidP="006315E5">
      <w:r>
        <w:separator/>
      </w:r>
    </w:p>
  </w:footnote>
  <w:footnote w:type="continuationSeparator" w:id="0">
    <w:p w:rsidR="00C50475" w:rsidRDefault="00C50475" w:rsidP="00631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D6B"/>
    <w:rsid w:val="00002C65"/>
    <w:rsid w:val="00011D52"/>
    <w:rsid w:val="00013037"/>
    <w:rsid w:val="00015915"/>
    <w:rsid w:val="00024711"/>
    <w:rsid w:val="000360A5"/>
    <w:rsid w:val="000437AC"/>
    <w:rsid w:val="000439F4"/>
    <w:rsid w:val="00043FDD"/>
    <w:rsid w:val="00044CEF"/>
    <w:rsid w:val="00044DE1"/>
    <w:rsid w:val="00051EE4"/>
    <w:rsid w:val="00054964"/>
    <w:rsid w:val="000577E6"/>
    <w:rsid w:val="00066F8F"/>
    <w:rsid w:val="0007670E"/>
    <w:rsid w:val="00080ED6"/>
    <w:rsid w:val="00080F38"/>
    <w:rsid w:val="0008115B"/>
    <w:rsid w:val="0008599B"/>
    <w:rsid w:val="0009783C"/>
    <w:rsid w:val="000A2686"/>
    <w:rsid w:val="000A4DC2"/>
    <w:rsid w:val="000B3ED3"/>
    <w:rsid w:val="000C1CD6"/>
    <w:rsid w:val="000E284A"/>
    <w:rsid w:val="000E2B2B"/>
    <w:rsid w:val="000E50CA"/>
    <w:rsid w:val="000F5093"/>
    <w:rsid w:val="00103D43"/>
    <w:rsid w:val="00104931"/>
    <w:rsid w:val="001064EE"/>
    <w:rsid w:val="00106C67"/>
    <w:rsid w:val="00114129"/>
    <w:rsid w:val="0011648A"/>
    <w:rsid w:val="00120789"/>
    <w:rsid w:val="00121C99"/>
    <w:rsid w:val="00122691"/>
    <w:rsid w:val="00122FDD"/>
    <w:rsid w:val="0014323C"/>
    <w:rsid w:val="0014449D"/>
    <w:rsid w:val="001471DB"/>
    <w:rsid w:val="00153322"/>
    <w:rsid w:val="00155478"/>
    <w:rsid w:val="00155536"/>
    <w:rsid w:val="001565AC"/>
    <w:rsid w:val="00161357"/>
    <w:rsid w:val="00177311"/>
    <w:rsid w:val="0019277C"/>
    <w:rsid w:val="0019338C"/>
    <w:rsid w:val="001A7A06"/>
    <w:rsid w:val="001B0093"/>
    <w:rsid w:val="001B287E"/>
    <w:rsid w:val="001B7303"/>
    <w:rsid w:val="001D625B"/>
    <w:rsid w:val="001E3B0A"/>
    <w:rsid w:val="001E447B"/>
    <w:rsid w:val="001E5B62"/>
    <w:rsid w:val="001F30F6"/>
    <w:rsid w:val="001F43E3"/>
    <w:rsid w:val="0021351B"/>
    <w:rsid w:val="00217DAC"/>
    <w:rsid w:val="002270F5"/>
    <w:rsid w:val="002359CE"/>
    <w:rsid w:val="00240CCD"/>
    <w:rsid w:val="00240ECB"/>
    <w:rsid w:val="00255088"/>
    <w:rsid w:val="002567F8"/>
    <w:rsid w:val="0027108F"/>
    <w:rsid w:val="002713DC"/>
    <w:rsid w:val="00274B05"/>
    <w:rsid w:val="002804ED"/>
    <w:rsid w:val="00280FA9"/>
    <w:rsid w:val="00281F9F"/>
    <w:rsid w:val="0028283E"/>
    <w:rsid w:val="00284231"/>
    <w:rsid w:val="00286D10"/>
    <w:rsid w:val="002912BC"/>
    <w:rsid w:val="00291497"/>
    <w:rsid w:val="00297269"/>
    <w:rsid w:val="002A126C"/>
    <w:rsid w:val="002B7052"/>
    <w:rsid w:val="002C6E77"/>
    <w:rsid w:val="002E21BB"/>
    <w:rsid w:val="002E37C6"/>
    <w:rsid w:val="002E7671"/>
    <w:rsid w:val="00311766"/>
    <w:rsid w:val="003156B8"/>
    <w:rsid w:val="00321361"/>
    <w:rsid w:val="003213E8"/>
    <w:rsid w:val="003214A0"/>
    <w:rsid w:val="00322BD3"/>
    <w:rsid w:val="00332292"/>
    <w:rsid w:val="003502FC"/>
    <w:rsid w:val="0035372A"/>
    <w:rsid w:val="003619D7"/>
    <w:rsid w:val="00366ED3"/>
    <w:rsid w:val="003807F3"/>
    <w:rsid w:val="00382706"/>
    <w:rsid w:val="00382B2F"/>
    <w:rsid w:val="003B11FF"/>
    <w:rsid w:val="003B1BEB"/>
    <w:rsid w:val="003B3503"/>
    <w:rsid w:val="003B47F2"/>
    <w:rsid w:val="003C083A"/>
    <w:rsid w:val="003C0B73"/>
    <w:rsid w:val="003C1DA5"/>
    <w:rsid w:val="003C22E0"/>
    <w:rsid w:val="003C30DE"/>
    <w:rsid w:val="003D2B2F"/>
    <w:rsid w:val="003D41F5"/>
    <w:rsid w:val="003D4909"/>
    <w:rsid w:val="003D4A47"/>
    <w:rsid w:val="003F0BFF"/>
    <w:rsid w:val="004003B5"/>
    <w:rsid w:val="00403085"/>
    <w:rsid w:val="00410269"/>
    <w:rsid w:val="004200FB"/>
    <w:rsid w:val="00421BBC"/>
    <w:rsid w:val="00423CE9"/>
    <w:rsid w:val="0042742B"/>
    <w:rsid w:val="0044064A"/>
    <w:rsid w:val="00464887"/>
    <w:rsid w:val="00465F39"/>
    <w:rsid w:val="00467393"/>
    <w:rsid w:val="00470B72"/>
    <w:rsid w:val="00476B96"/>
    <w:rsid w:val="0047710C"/>
    <w:rsid w:val="00481730"/>
    <w:rsid w:val="0048177C"/>
    <w:rsid w:val="00490DB5"/>
    <w:rsid w:val="00495B9A"/>
    <w:rsid w:val="004A3EEF"/>
    <w:rsid w:val="004B23BE"/>
    <w:rsid w:val="004B327E"/>
    <w:rsid w:val="004B45FC"/>
    <w:rsid w:val="004C0CB5"/>
    <w:rsid w:val="004C22DF"/>
    <w:rsid w:val="004C2661"/>
    <w:rsid w:val="004D0A9F"/>
    <w:rsid w:val="004D3D6B"/>
    <w:rsid w:val="004D5F7D"/>
    <w:rsid w:val="004E6731"/>
    <w:rsid w:val="00502230"/>
    <w:rsid w:val="0050235E"/>
    <w:rsid w:val="00505CF1"/>
    <w:rsid w:val="00505F50"/>
    <w:rsid w:val="005139BB"/>
    <w:rsid w:val="005220E3"/>
    <w:rsid w:val="00530812"/>
    <w:rsid w:val="00534DD4"/>
    <w:rsid w:val="00535B6D"/>
    <w:rsid w:val="0055357D"/>
    <w:rsid w:val="00563648"/>
    <w:rsid w:val="00571319"/>
    <w:rsid w:val="005A7C47"/>
    <w:rsid w:val="005B6F82"/>
    <w:rsid w:val="005B795B"/>
    <w:rsid w:val="005C741E"/>
    <w:rsid w:val="005D1B8D"/>
    <w:rsid w:val="005D5E19"/>
    <w:rsid w:val="005D7963"/>
    <w:rsid w:val="005E2C07"/>
    <w:rsid w:val="005E7548"/>
    <w:rsid w:val="005F2864"/>
    <w:rsid w:val="005F5DB1"/>
    <w:rsid w:val="005F6EF7"/>
    <w:rsid w:val="00604067"/>
    <w:rsid w:val="00604E2D"/>
    <w:rsid w:val="00605137"/>
    <w:rsid w:val="00605D2A"/>
    <w:rsid w:val="0062147D"/>
    <w:rsid w:val="0062242A"/>
    <w:rsid w:val="00622C06"/>
    <w:rsid w:val="00624BC7"/>
    <w:rsid w:val="00625032"/>
    <w:rsid w:val="006315E5"/>
    <w:rsid w:val="006457C6"/>
    <w:rsid w:val="006462D0"/>
    <w:rsid w:val="00646C9B"/>
    <w:rsid w:val="00662DEE"/>
    <w:rsid w:val="00674547"/>
    <w:rsid w:val="00675E81"/>
    <w:rsid w:val="00680053"/>
    <w:rsid w:val="0068187B"/>
    <w:rsid w:val="00693E19"/>
    <w:rsid w:val="00694C11"/>
    <w:rsid w:val="006A366D"/>
    <w:rsid w:val="006A70D9"/>
    <w:rsid w:val="006B0E7B"/>
    <w:rsid w:val="006B7670"/>
    <w:rsid w:val="006C1BA4"/>
    <w:rsid w:val="006C56C8"/>
    <w:rsid w:val="006D3D91"/>
    <w:rsid w:val="006D789F"/>
    <w:rsid w:val="006D7F16"/>
    <w:rsid w:val="006E59C6"/>
    <w:rsid w:val="006E6983"/>
    <w:rsid w:val="006F0987"/>
    <w:rsid w:val="006F5594"/>
    <w:rsid w:val="00713EFD"/>
    <w:rsid w:val="00715EE1"/>
    <w:rsid w:val="00721411"/>
    <w:rsid w:val="00731F98"/>
    <w:rsid w:val="0073643E"/>
    <w:rsid w:val="00757A55"/>
    <w:rsid w:val="00760807"/>
    <w:rsid w:val="007609EA"/>
    <w:rsid w:val="00765012"/>
    <w:rsid w:val="00767857"/>
    <w:rsid w:val="0077165D"/>
    <w:rsid w:val="0077793A"/>
    <w:rsid w:val="00794966"/>
    <w:rsid w:val="007959EC"/>
    <w:rsid w:val="007B79AB"/>
    <w:rsid w:val="007C6A69"/>
    <w:rsid w:val="007D0627"/>
    <w:rsid w:val="007D22B7"/>
    <w:rsid w:val="007D23EF"/>
    <w:rsid w:val="007F1042"/>
    <w:rsid w:val="007F364E"/>
    <w:rsid w:val="007F5850"/>
    <w:rsid w:val="007F6389"/>
    <w:rsid w:val="008056A5"/>
    <w:rsid w:val="008076E5"/>
    <w:rsid w:val="00817765"/>
    <w:rsid w:val="00830539"/>
    <w:rsid w:val="00841A9A"/>
    <w:rsid w:val="00844FEC"/>
    <w:rsid w:val="00847552"/>
    <w:rsid w:val="00856750"/>
    <w:rsid w:val="00864B39"/>
    <w:rsid w:val="00873054"/>
    <w:rsid w:val="00874083"/>
    <w:rsid w:val="008756A3"/>
    <w:rsid w:val="00880799"/>
    <w:rsid w:val="008821EB"/>
    <w:rsid w:val="00890C3E"/>
    <w:rsid w:val="00890D45"/>
    <w:rsid w:val="00893D0A"/>
    <w:rsid w:val="008A640B"/>
    <w:rsid w:val="008A7602"/>
    <w:rsid w:val="008A784A"/>
    <w:rsid w:val="008B1666"/>
    <w:rsid w:val="008C5BF3"/>
    <w:rsid w:val="008D06CC"/>
    <w:rsid w:val="008D3D35"/>
    <w:rsid w:val="008D59A1"/>
    <w:rsid w:val="008E219B"/>
    <w:rsid w:val="008F6676"/>
    <w:rsid w:val="008F7042"/>
    <w:rsid w:val="008F7F4A"/>
    <w:rsid w:val="00912FC8"/>
    <w:rsid w:val="00913FF8"/>
    <w:rsid w:val="00922DF2"/>
    <w:rsid w:val="009277C1"/>
    <w:rsid w:val="0093007E"/>
    <w:rsid w:val="009324F3"/>
    <w:rsid w:val="0093542E"/>
    <w:rsid w:val="00937738"/>
    <w:rsid w:val="00943392"/>
    <w:rsid w:val="009433C6"/>
    <w:rsid w:val="009451BC"/>
    <w:rsid w:val="009507AE"/>
    <w:rsid w:val="00982902"/>
    <w:rsid w:val="00982E54"/>
    <w:rsid w:val="009846DE"/>
    <w:rsid w:val="00993BB0"/>
    <w:rsid w:val="009B67B0"/>
    <w:rsid w:val="009C0398"/>
    <w:rsid w:val="009D129B"/>
    <w:rsid w:val="009D2642"/>
    <w:rsid w:val="009D2E76"/>
    <w:rsid w:val="009D4123"/>
    <w:rsid w:val="009E474E"/>
    <w:rsid w:val="009E75BE"/>
    <w:rsid w:val="009F0197"/>
    <w:rsid w:val="009F142F"/>
    <w:rsid w:val="00A14EB7"/>
    <w:rsid w:val="00A15ABE"/>
    <w:rsid w:val="00A20EF4"/>
    <w:rsid w:val="00A22FC6"/>
    <w:rsid w:val="00A24AC1"/>
    <w:rsid w:val="00A34963"/>
    <w:rsid w:val="00A37092"/>
    <w:rsid w:val="00A47E84"/>
    <w:rsid w:val="00A51CFB"/>
    <w:rsid w:val="00A5730F"/>
    <w:rsid w:val="00A601C1"/>
    <w:rsid w:val="00A65555"/>
    <w:rsid w:val="00A7573A"/>
    <w:rsid w:val="00A81F3E"/>
    <w:rsid w:val="00A824F4"/>
    <w:rsid w:val="00A92328"/>
    <w:rsid w:val="00AC29D6"/>
    <w:rsid w:val="00AC72CA"/>
    <w:rsid w:val="00AE3DB9"/>
    <w:rsid w:val="00AF0973"/>
    <w:rsid w:val="00AF0A5C"/>
    <w:rsid w:val="00B11CA1"/>
    <w:rsid w:val="00B145EE"/>
    <w:rsid w:val="00B22D98"/>
    <w:rsid w:val="00B26502"/>
    <w:rsid w:val="00B31B31"/>
    <w:rsid w:val="00B523D7"/>
    <w:rsid w:val="00B54728"/>
    <w:rsid w:val="00B67BA5"/>
    <w:rsid w:val="00BA43C8"/>
    <w:rsid w:val="00BB132C"/>
    <w:rsid w:val="00BB6C0A"/>
    <w:rsid w:val="00BC1C86"/>
    <w:rsid w:val="00BD01BB"/>
    <w:rsid w:val="00C11CC6"/>
    <w:rsid w:val="00C138A6"/>
    <w:rsid w:val="00C20470"/>
    <w:rsid w:val="00C23F97"/>
    <w:rsid w:val="00C35576"/>
    <w:rsid w:val="00C447CB"/>
    <w:rsid w:val="00C50475"/>
    <w:rsid w:val="00C53657"/>
    <w:rsid w:val="00C57718"/>
    <w:rsid w:val="00C63FE6"/>
    <w:rsid w:val="00C83B33"/>
    <w:rsid w:val="00C85B6F"/>
    <w:rsid w:val="00CA270F"/>
    <w:rsid w:val="00CC29AF"/>
    <w:rsid w:val="00CD1D47"/>
    <w:rsid w:val="00CE477D"/>
    <w:rsid w:val="00D0225E"/>
    <w:rsid w:val="00D0526D"/>
    <w:rsid w:val="00D125AB"/>
    <w:rsid w:val="00D14844"/>
    <w:rsid w:val="00D269B6"/>
    <w:rsid w:val="00D51767"/>
    <w:rsid w:val="00D5403A"/>
    <w:rsid w:val="00D57865"/>
    <w:rsid w:val="00D76F02"/>
    <w:rsid w:val="00D928B7"/>
    <w:rsid w:val="00DA1E74"/>
    <w:rsid w:val="00DB6FEF"/>
    <w:rsid w:val="00DD1333"/>
    <w:rsid w:val="00DD2108"/>
    <w:rsid w:val="00DD435E"/>
    <w:rsid w:val="00DE1047"/>
    <w:rsid w:val="00DF1D49"/>
    <w:rsid w:val="00DF7E36"/>
    <w:rsid w:val="00E02F19"/>
    <w:rsid w:val="00E05756"/>
    <w:rsid w:val="00E10734"/>
    <w:rsid w:val="00E23D61"/>
    <w:rsid w:val="00E2565F"/>
    <w:rsid w:val="00E27455"/>
    <w:rsid w:val="00E34F4E"/>
    <w:rsid w:val="00E35866"/>
    <w:rsid w:val="00E4468A"/>
    <w:rsid w:val="00E54632"/>
    <w:rsid w:val="00E548A1"/>
    <w:rsid w:val="00E65A80"/>
    <w:rsid w:val="00E73EEF"/>
    <w:rsid w:val="00E7408E"/>
    <w:rsid w:val="00E76C6B"/>
    <w:rsid w:val="00E77335"/>
    <w:rsid w:val="00E80C05"/>
    <w:rsid w:val="00E87A05"/>
    <w:rsid w:val="00E93138"/>
    <w:rsid w:val="00EA1CD6"/>
    <w:rsid w:val="00EC0054"/>
    <w:rsid w:val="00EC1C9D"/>
    <w:rsid w:val="00ED137B"/>
    <w:rsid w:val="00EE357C"/>
    <w:rsid w:val="00EF1125"/>
    <w:rsid w:val="00EF7168"/>
    <w:rsid w:val="00F027A5"/>
    <w:rsid w:val="00F06C1A"/>
    <w:rsid w:val="00F117BC"/>
    <w:rsid w:val="00F11FBD"/>
    <w:rsid w:val="00F150D3"/>
    <w:rsid w:val="00F23470"/>
    <w:rsid w:val="00F236D8"/>
    <w:rsid w:val="00F2509E"/>
    <w:rsid w:val="00F3011B"/>
    <w:rsid w:val="00F455B5"/>
    <w:rsid w:val="00F569BC"/>
    <w:rsid w:val="00F6659A"/>
    <w:rsid w:val="00F72D07"/>
    <w:rsid w:val="00F72EFD"/>
    <w:rsid w:val="00F863B6"/>
    <w:rsid w:val="00F930F7"/>
    <w:rsid w:val="00F97A79"/>
    <w:rsid w:val="00FB192F"/>
    <w:rsid w:val="00FC37A9"/>
    <w:rsid w:val="00FC75C6"/>
    <w:rsid w:val="00FD3BA0"/>
    <w:rsid w:val="00FD51BC"/>
    <w:rsid w:val="00FE79F5"/>
    <w:rsid w:val="00FF5247"/>
    <w:rsid w:val="00FF7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5:docId w15:val="{A6C2F193-035B-4A3E-B75B-2C6D3FC2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D3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D3D6B"/>
    <w:pPr>
      <w:ind w:left="997"/>
    </w:pPr>
    <w:rPr>
      <w:rFonts w:ascii="Times New Roman" w:eastAsia="Times New Roman" w:hAnsi="Times New Roman"/>
      <w:sz w:val="21"/>
      <w:szCs w:val="21"/>
    </w:rPr>
  </w:style>
  <w:style w:type="paragraph" w:styleId="ListParagraph">
    <w:name w:val="List Paragraph"/>
    <w:basedOn w:val="Normal"/>
    <w:uiPriority w:val="1"/>
    <w:qFormat/>
    <w:rsid w:val="004D3D6B"/>
  </w:style>
  <w:style w:type="paragraph" w:customStyle="1" w:styleId="TableParagraph">
    <w:name w:val="Table Paragraph"/>
    <w:basedOn w:val="Normal"/>
    <w:uiPriority w:val="1"/>
    <w:qFormat/>
    <w:rsid w:val="004D3D6B"/>
  </w:style>
  <w:style w:type="paragraph" w:styleId="BalloonText">
    <w:name w:val="Balloon Text"/>
    <w:basedOn w:val="Normal"/>
    <w:link w:val="BalloonTextChar"/>
    <w:uiPriority w:val="99"/>
    <w:semiHidden/>
    <w:unhideWhenUsed/>
    <w:rsid w:val="00240CCD"/>
    <w:rPr>
      <w:rFonts w:ascii="Tahoma" w:hAnsi="Tahoma" w:cs="Tahoma"/>
      <w:sz w:val="16"/>
      <w:szCs w:val="16"/>
    </w:rPr>
  </w:style>
  <w:style w:type="character" w:customStyle="1" w:styleId="BalloonTextChar">
    <w:name w:val="Balloon Text Char"/>
    <w:basedOn w:val="DefaultParagraphFont"/>
    <w:link w:val="BalloonText"/>
    <w:uiPriority w:val="99"/>
    <w:semiHidden/>
    <w:rsid w:val="00240CCD"/>
    <w:rPr>
      <w:rFonts w:ascii="Tahoma" w:hAnsi="Tahoma" w:cs="Tahoma"/>
      <w:sz w:val="16"/>
      <w:szCs w:val="16"/>
    </w:rPr>
  </w:style>
  <w:style w:type="paragraph" w:styleId="Header">
    <w:name w:val="header"/>
    <w:basedOn w:val="Normal"/>
    <w:link w:val="HeaderChar"/>
    <w:uiPriority w:val="99"/>
    <w:unhideWhenUsed/>
    <w:rsid w:val="006315E5"/>
    <w:pPr>
      <w:tabs>
        <w:tab w:val="center" w:pos="4680"/>
        <w:tab w:val="right" w:pos="9360"/>
      </w:tabs>
    </w:pPr>
  </w:style>
  <w:style w:type="character" w:customStyle="1" w:styleId="HeaderChar">
    <w:name w:val="Header Char"/>
    <w:basedOn w:val="DefaultParagraphFont"/>
    <w:link w:val="Header"/>
    <w:uiPriority w:val="99"/>
    <w:rsid w:val="006315E5"/>
  </w:style>
  <w:style w:type="paragraph" w:styleId="Footer">
    <w:name w:val="footer"/>
    <w:basedOn w:val="Normal"/>
    <w:link w:val="FooterChar"/>
    <w:uiPriority w:val="99"/>
    <w:semiHidden/>
    <w:unhideWhenUsed/>
    <w:rsid w:val="006315E5"/>
    <w:pPr>
      <w:tabs>
        <w:tab w:val="center" w:pos="4680"/>
        <w:tab w:val="right" w:pos="9360"/>
      </w:tabs>
    </w:pPr>
  </w:style>
  <w:style w:type="character" w:customStyle="1" w:styleId="FooterChar">
    <w:name w:val="Footer Char"/>
    <w:basedOn w:val="DefaultParagraphFont"/>
    <w:link w:val="Footer"/>
    <w:uiPriority w:val="99"/>
    <w:semiHidden/>
    <w:rsid w:val="006315E5"/>
  </w:style>
  <w:style w:type="character" w:styleId="Hyperlink">
    <w:name w:val="Hyperlink"/>
    <w:basedOn w:val="DefaultParagraphFont"/>
    <w:uiPriority w:val="99"/>
    <w:unhideWhenUsed/>
    <w:rsid w:val="00DF7E36"/>
    <w:rPr>
      <w:color w:val="0000FF" w:themeColor="hyperlink"/>
      <w:u w:val="single"/>
    </w:rPr>
  </w:style>
  <w:style w:type="character" w:styleId="Strong">
    <w:name w:val="Strong"/>
    <w:basedOn w:val="DefaultParagraphFont"/>
    <w:uiPriority w:val="22"/>
    <w:qFormat/>
    <w:rsid w:val="005F6EF7"/>
    <w:rPr>
      <w:b/>
      <w:bCs/>
    </w:rPr>
  </w:style>
  <w:style w:type="character" w:customStyle="1" w:styleId="apple-converted-space">
    <w:name w:val="apple-converted-space"/>
    <w:basedOn w:val="DefaultParagraphFont"/>
    <w:rsid w:val="005F6EF7"/>
  </w:style>
  <w:style w:type="character" w:styleId="Emphasis">
    <w:name w:val="Emphasis"/>
    <w:basedOn w:val="DefaultParagraphFont"/>
    <w:uiPriority w:val="20"/>
    <w:qFormat/>
    <w:rsid w:val="005F6EF7"/>
    <w:rPr>
      <w:i/>
      <w:iCs/>
    </w:rPr>
  </w:style>
  <w:style w:type="paragraph" w:customStyle="1" w:styleId="Default">
    <w:name w:val="Default"/>
    <w:rsid w:val="00280FA9"/>
    <w:pPr>
      <w:widowControl/>
      <w:autoSpaceDE w:val="0"/>
      <w:autoSpaceDN w:val="0"/>
      <w:adjustRightInd w:val="0"/>
    </w:pPr>
    <w:rPr>
      <w:rFonts w:ascii="Calibri" w:hAnsi="Calibri" w:cs="Calibri"/>
      <w:color w:val="000000"/>
      <w:sz w:val="24"/>
      <w:szCs w:val="24"/>
    </w:rPr>
  </w:style>
  <w:style w:type="character" w:customStyle="1" w:styleId="highlight">
    <w:name w:val="highlight"/>
    <w:basedOn w:val="DefaultParagraphFont"/>
    <w:rsid w:val="001064EE"/>
  </w:style>
  <w:style w:type="paragraph" w:styleId="NormalWeb">
    <w:name w:val="Normal (Web)"/>
    <w:basedOn w:val="Normal"/>
    <w:uiPriority w:val="99"/>
    <w:unhideWhenUsed/>
    <w:rsid w:val="005A7C47"/>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05683">
      <w:bodyDiv w:val="1"/>
      <w:marLeft w:val="0"/>
      <w:marRight w:val="0"/>
      <w:marTop w:val="0"/>
      <w:marBottom w:val="0"/>
      <w:divBdr>
        <w:top w:val="none" w:sz="0" w:space="0" w:color="auto"/>
        <w:left w:val="none" w:sz="0" w:space="0" w:color="auto"/>
        <w:bottom w:val="none" w:sz="0" w:space="0" w:color="auto"/>
        <w:right w:val="none" w:sz="0" w:space="0" w:color="auto"/>
      </w:divBdr>
    </w:div>
    <w:div w:id="993872893">
      <w:bodyDiv w:val="1"/>
      <w:marLeft w:val="0"/>
      <w:marRight w:val="0"/>
      <w:marTop w:val="0"/>
      <w:marBottom w:val="0"/>
      <w:divBdr>
        <w:top w:val="none" w:sz="0" w:space="0" w:color="auto"/>
        <w:left w:val="none" w:sz="0" w:space="0" w:color="auto"/>
        <w:bottom w:val="none" w:sz="0" w:space="0" w:color="auto"/>
        <w:right w:val="none" w:sz="0" w:space="0" w:color="auto"/>
      </w:divBdr>
    </w:div>
    <w:div w:id="1070424027">
      <w:bodyDiv w:val="1"/>
      <w:marLeft w:val="0"/>
      <w:marRight w:val="0"/>
      <w:marTop w:val="0"/>
      <w:marBottom w:val="0"/>
      <w:divBdr>
        <w:top w:val="none" w:sz="0" w:space="0" w:color="auto"/>
        <w:left w:val="none" w:sz="0" w:space="0" w:color="auto"/>
        <w:bottom w:val="none" w:sz="0" w:space="0" w:color="auto"/>
        <w:right w:val="none" w:sz="0" w:space="0" w:color="auto"/>
      </w:divBdr>
    </w:div>
    <w:div w:id="1786463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freeman@weichertrealtors.net" TargetMode="External"/><Relationship Id="rId13" Type="http://schemas.openxmlformats.org/officeDocument/2006/relationships/hyperlink" Target="http://www.wrcok.com/Hom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BB524-450A-4850-8E8F-8BB3FE0A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Lernard Freeman</cp:lastModifiedBy>
  <cp:revision>2</cp:revision>
  <cp:lastPrinted>2018-04-20T13:27:00Z</cp:lastPrinted>
  <dcterms:created xsi:type="dcterms:W3CDTF">2018-04-20T13:27:00Z</dcterms:created>
  <dcterms:modified xsi:type="dcterms:W3CDTF">2018-04-20T13:27:00Z</dcterms:modified>
</cp:coreProperties>
</file>